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C92" w:rsidRDefault="00797C92">
      <w:pPr>
        <w:jc w:val="center"/>
        <w:outlineLvl w:val="0"/>
        <w:rPr>
          <w:rFonts w:ascii="宋体" w:hAnsi="宋体"/>
          <w:spacing w:val="80"/>
          <w:sz w:val="112"/>
          <w:szCs w:val="112"/>
        </w:rPr>
      </w:pPr>
    </w:p>
    <w:p w:rsidR="00797C92" w:rsidRDefault="006E1323">
      <w:pPr>
        <w:jc w:val="center"/>
        <w:outlineLvl w:val="0"/>
        <w:rPr>
          <w:rFonts w:ascii="宋体" w:hAnsi="宋体"/>
          <w:spacing w:val="80"/>
          <w:sz w:val="112"/>
          <w:szCs w:val="112"/>
        </w:rPr>
      </w:pPr>
      <w:bookmarkStart w:id="0" w:name="_Hlk41389619"/>
      <w:r>
        <w:rPr>
          <w:rFonts w:ascii="宋体" w:hAnsi="宋体" w:hint="eastAsia"/>
          <w:spacing w:val="80"/>
          <w:sz w:val="112"/>
          <w:szCs w:val="112"/>
        </w:rPr>
        <w:t>竞争性磋商文件</w:t>
      </w:r>
    </w:p>
    <w:bookmarkEnd w:id="0"/>
    <w:p w:rsidR="00797C92" w:rsidRDefault="00797C92">
      <w:pPr>
        <w:spacing w:line="700" w:lineRule="exact"/>
        <w:jc w:val="center"/>
        <w:rPr>
          <w:rFonts w:ascii="宋体" w:hAnsi="宋体"/>
          <w:sz w:val="32"/>
        </w:rPr>
      </w:pPr>
    </w:p>
    <w:p w:rsidR="00797C92" w:rsidRDefault="00797C92">
      <w:pPr>
        <w:spacing w:line="700" w:lineRule="exact"/>
        <w:jc w:val="center"/>
        <w:rPr>
          <w:rFonts w:ascii="宋体" w:hAnsi="宋体"/>
          <w:sz w:val="32"/>
        </w:rPr>
      </w:pPr>
    </w:p>
    <w:p w:rsidR="00797C92" w:rsidRDefault="00797C92">
      <w:pPr>
        <w:spacing w:line="700" w:lineRule="exact"/>
        <w:jc w:val="center"/>
        <w:rPr>
          <w:rFonts w:ascii="宋体" w:hAnsi="宋体"/>
          <w:sz w:val="32"/>
        </w:rPr>
      </w:pPr>
    </w:p>
    <w:p w:rsidR="00797C92" w:rsidRDefault="00797C92">
      <w:pPr>
        <w:spacing w:line="700" w:lineRule="exact"/>
        <w:jc w:val="center"/>
        <w:rPr>
          <w:rFonts w:ascii="宋体" w:hAnsi="宋体"/>
          <w:sz w:val="32"/>
        </w:rPr>
      </w:pPr>
    </w:p>
    <w:p w:rsidR="00797C92" w:rsidRDefault="006E1323" w:rsidP="006E1323">
      <w:pPr>
        <w:spacing w:line="700" w:lineRule="exact"/>
        <w:ind w:firstLineChars="486" w:firstLine="1750"/>
        <w:rPr>
          <w:rFonts w:ascii="宋体" w:hAnsi="宋体"/>
          <w:color w:val="FF0000"/>
          <w:sz w:val="36"/>
          <w:szCs w:val="30"/>
        </w:rPr>
      </w:pPr>
      <w:bookmarkStart w:id="1" w:name="_Hlk41389748"/>
      <w:r>
        <w:rPr>
          <w:rFonts w:ascii="宋体" w:hAnsi="宋体" w:hint="eastAsia"/>
          <w:color w:val="FF0000"/>
          <w:sz w:val="36"/>
          <w:szCs w:val="30"/>
        </w:rPr>
        <w:t>项目编号：</w:t>
      </w:r>
      <w:r w:rsidR="006506F1">
        <w:rPr>
          <w:rFonts w:ascii="宋体" w:hAnsi="宋体" w:hint="eastAsia"/>
          <w:color w:val="FF0000"/>
          <w:sz w:val="36"/>
          <w:szCs w:val="30"/>
        </w:rPr>
        <w:t>2020</w:t>
      </w:r>
      <w:r w:rsidR="006506F1">
        <w:rPr>
          <w:rFonts w:ascii="宋体" w:hAnsi="宋体"/>
          <w:color w:val="FF0000"/>
          <w:sz w:val="36"/>
          <w:szCs w:val="30"/>
        </w:rPr>
        <w:t>017</w:t>
      </w:r>
    </w:p>
    <w:bookmarkEnd w:id="1"/>
    <w:p w:rsidR="00797C92" w:rsidRDefault="006E1323" w:rsidP="006E1323">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项目名称：</w:t>
      </w:r>
      <w:ins w:id="2" w:author="毛雪莲" w:date="2020-05-26T16:46:00Z">
        <w:r>
          <w:rPr>
            <w:rFonts w:ascii="宋体" w:hAnsi="宋体" w:hint="eastAsia"/>
            <w:color w:val="FF0000"/>
            <w:sz w:val="36"/>
            <w:szCs w:val="30"/>
          </w:rPr>
          <w:t>中央空调末端清洗消毒服务</w:t>
        </w:r>
      </w:ins>
    </w:p>
    <w:p w:rsidR="00797C92" w:rsidRDefault="00797C92">
      <w:pPr>
        <w:spacing w:line="700" w:lineRule="exact"/>
        <w:jc w:val="center"/>
        <w:rPr>
          <w:rFonts w:ascii="宋体" w:hAnsi="宋体"/>
          <w:color w:val="FF0000"/>
          <w:sz w:val="36"/>
          <w:szCs w:val="30"/>
        </w:rPr>
      </w:pPr>
    </w:p>
    <w:p w:rsidR="00797C92" w:rsidRDefault="00797C92">
      <w:pPr>
        <w:spacing w:line="700" w:lineRule="exact"/>
        <w:jc w:val="center"/>
        <w:rPr>
          <w:rFonts w:ascii="宋体" w:hAnsi="宋体"/>
          <w:b/>
          <w:sz w:val="30"/>
          <w:szCs w:val="30"/>
        </w:rPr>
      </w:pPr>
    </w:p>
    <w:p w:rsidR="00797C92" w:rsidRDefault="00797C92">
      <w:pPr>
        <w:spacing w:line="700" w:lineRule="exact"/>
        <w:jc w:val="center"/>
        <w:rPr>
          <w:rFonts w:ascii="宋体" w:hAnsi="宋体"/>
          <w:b/>
          <w:sz w:val="30"/>
          <w:szCs w:val="30"/>
        </w:rPr>
      </w:pPr>
    </w:p>
    <w:p w:rsidR="00797C92" w:rsidRDefault="00797C92">
      <w:pPr>
        <w:spacing w:line="700" w:lineRule="exact"/>
        <w:jc w:val="center"/>
        <w:rPr>
          <w:rFonts w:ascii="宋体" w:hAnsi="宋体"/>
          <w:b/>
          <w:sz w:val="30"/>
          <w:szCs w:val="30"/>
        </w:rPr>
      </w:pPr>
    </w:p>
    <w:p w:rsidR="00797C92" w:rsidRDefault="00797C92">
      <w:pPr>
        <w:spacing w:line="700" w:lineRule="exact"/>
        <w:jc w:val="center"/>
        <w:rPr>
          <w:rFonts w:ascii="宋体" w:hAnsi="宋体"/>
          <w:b/>
          <w:sz w:val="30"/>
          <w:szCs w:val="30"/>
        </w:rPr>
      </w:pPr>
    </w:p>
    <w:p w:rsidR="00797C92" w:rsidRDefault="006E1323">
      <w:pPr>
        <w:spacing w:line="700" w:lineRule="exact"/>
        <w:ind w:firstLineChars="500" w:firstLine="1800"/>
        <w:rPr>
          <w:rFonts w:ascii="宋体" w:hAnsi="宋体"/>
          <w:b/>
          <w:sz w:val="32"/>
          <w:szCs w:val="32"/>
        </w:rPr>
      </w:pPr>
      <w:bookmarkStart w:id="3" w:name="_Hlk41389796"/>
      <w:r>
        <w:rPr>
          <w:rFonts w:ascii="宋体" w:hAnsi="宋体" w:hint="eastAsia"/>
          <w:sz w:val="36"/>
          <w:szCs w:val="30"/>
        </w:rPr>
        <w:t>采   购   人：重庆市职业病防治院</w:t>
      </w:r>
    </w:p>
    <w:p w:rsidR="00797C92" w:rsidRDefault="006E1323">
      <w:pPr>
        <w:spacing w:line="720" w:lineRule="exact"/>
        <w:jc w:val="center"/>
        <w:outlineLvl w:val="0"/>
        <w:rPr>
          <w:rFonts w:ascii="宋体" w:hAnsi="宋体"/>
          <w:sz w:val="48"/>
          <w:szCs w:val="32"/>
        </w:rPr>
      </w:pPr>
      <w:r>
        <w:rPr>
          <w:rFonts w:ascii="宋体" w:hAnsi="宋体" w:hint="eastAsia"/>
          <w:sz w:val="48"/>
          <w:szCs w:val="32"/>
        </w:rPr>
        <w:t>二〇二〇年六月</w:t>
      </w:r>
    </w:p>
    <w:bookmarkEnd w:id="3"/>
    <w:p w:rsidR="00797C92" w:rsidRDefault="00797C92">
      <w:pPr>
        <w:spacing w:line="420" w:lineRule="exact"/>
        <w:jc w:val="center"/>
        <w:outlineLvl w:val="0"/>
        <w:rPr>
          <w:rFonts w:ascii="宋体" w:hAnsi="宋体"/>
          <w:sz w:val="44"/>
          <w:szCs w:val="28"/>
        </w:rPr>
      </w:pPr>
    </w:p>
    <w:p w:rsidR="00797C92" w:rsidRDefault="00797C92">
      <w:pPr>
        <w:spacing w:line="420" w:lineRule="exact"/>
        <w:jc w:val="center"/>
        <w:outlineLvl w:val="0"/>
        <w:rPr>
          <w:rFonts w:ascii="宋体" w:hAnsi="宋体"/>
          <w:sz w:val="44"/>
          <w:szCs w:val="28"/>
        </w:rPr>
      </w:pPr>
    </w:p>
    <w:p w:rsidR="00797C92" w:rsidRDefault="00797C92">
      <w:pPr>
        <w:pStyle w:val="21"/>
        <w:tabs>
          <w:tab w:val="right" w:leader="dot" w:pos="9402"/>
        </w:tabs>
        <w:spacing w:line="480" w:lineRule="exact"/>
        <w:rPr>
          <w:rFonts w:ascii="宋体" w:hAnsi="宋体"/>
          <w:sz w:val="18"/>
          <w:szCs w:val="22"/>
        </w:rPr>
        <w:sectPr w:rsidR="00797C92">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797C92" w:rsidRDefault="006E1323">
      <w:pPr>
        <w:pStyle w:val="10"/>
        <w:tabs>
          <w:tab w:val="right" w:leader="dot" w:pos="8306"/>
        </w:tabs>
        <w:rPr>
          <w:rFonts w:ascii="宋体" w:hAnsi="宋体"/>
        </w:rPr>
      </w:pPr>
      <w:bookmarkStart w:id="4" w:name="_Toc12789052"/>
      <w:bookmarkStart w:id="5" w:name="_Toc417390466"/>
      <w:bookmarkStart w:id="6" w:name="_Toc11641050"/>
      <w:r>
        <w:rPr>
          <w:rFonts w:ascii="宋体" w:hAnsi="宋体" w:hint="eastAsia"/>
        </w:rPr>
        <w:lastRenderedPageBreak/>
        <w:t>目录</w:t>
      </w:r>
    </w:p>
    <w:p w:rsidR="00797C92" w:rsidRDefault="00797C92">
      <w:pPr>
        <w:jc w:val="center"/>
        <w:rPr>
          <w:rFonts w:ascii="宋体" w:hAnsi="宋体"/>
        </w:rPr>
      </w:pPr>
    </w:p>
    <w:p w:rsidR="00797C92" w:rsidRDefault="00A16637">
      <w:pPr>
        <w:pStyle w:val="10"/>
        <w:tabs>
          <w:tab w:val="right" w:leader="dot" w:pos="8306"/>
        </w:tabs>
        <w:spacing w:line="480" w:lineRule="auto"/>
        <w:rPr>
          <w:rFonts w:ascii="宋体" w:hAnsi="宋体"/>
          <w:szCs w:val="22"/>
          <w:lang w:eastAsia="en-US" w:bidi="en-US"/>
        </w:rPr>
      </w:pPr>
      <w:r>
        <w:rPr>
          <w:rFonts w:ascii="宋体" w:hAnsi="宋体" w:hint="eastAsia"/>
        </w:rPr>
        <w:fldChar w:fldCharType="begin"/>
      </w:r>
      <w:r w:rsidR="006E1323">
        <w:rPr>
          <w:rFonts w:ascii="宋体" w:hAnsi="宋体" w:hint="eastAsia"/>
        </w:rPr>
        <w:instrText xml:space="preserve">TOC \o "1-2" \h \u </w:instrText>
      </w:r>
      <w:r>
        <w:rPr>
          <w:rFonts w:ascii="宋体" w:hAnsi="宋体" w:hint="eastAsia"/>
        </w:rPr>
        <w:fldChar w:fldCharType="separate"/>
      </w:r>
      <w:hyperlink w:anchor="_Toc26408" w:history="1">
        <w:r w:rsidR="006E1323">
          <w:rPr>
            <w:rFonts w:ascii="宋体" w:hAnsi="宋体" w:hint="eastAsia"/>
            <w:szCs w:val="22"/>
            <w:lang w:eastAsia="en-US" w:bidi="en-US"/>
          </w:rPr>
          <w:t>第一篇  竞争性磋商邀请书</w:t>
        </w:r>
        <w:r w:rsidR="006E1323">
          <w:rPr>
            <w:rFonts w:ascii="宋体" w:hAnsi="宋体"/>
            <w:szCs w:val="22"/>
            <w:lang w:eastAsia="en-US" w:bidi="en-US"/>
          </w:rPr>
          <w:tab/>
        </w:r>
        <w:r>
          <w:rPr>
            <w:rFonts w:ascii="宋体" w:hAnsi="宋体"/>
            <w:szCs w:val="22"/>
            <w:lang w:eastAsia="en-US" w:bidi="en-US"/>
          </w:rPr>
          <w:fldChar w:fldCharType="begin"/>
        </w:r>
        <w:r w:rsidR="006E1323">
          <w:rPr>
            <w:rFonts w:ascii="宋体" w:hAnsi="宋体"/>
            <w:szCs w:val="22"/>
            <w:lang w:eastAsia="en-US" w:bidi="en-US"/>
          </w:rPr>
          <w:instrText xml:space="preserve"> PAGEREF _Toc26408 </w:instrText>
        </w:r>
        <w:r>
          <w:rPr>
            <w:rFonts w:ascii="宋体" w:hAnsi="宋体"/>
            <w:szCs w:val="22"/>
            <w:lang w:eastAsia="en-US" w:bidi="en-US"/>
          </w:rPr>
          <w:fldChar w:fldCharType="separate"/>
        </w:r>
        <w:r w:rsidR="006E1323">
          <w:rPr>
            <w:rFonts w:ascii="宋体" w:hAnsi="宋体"/>
            <w:szCs w:val="22"/>
            <w:lang w:eastAsia="en-US" w:bidi="en-US"/>
          </w:rPr>
          <w:t>3</w:t>
        </w:r>
        <w:r>
          <w:rPr>
            <w:rFonts w:ascii="宋体" w:hAnsi="宋体"/>
            <w:szCs w:val="22"/>
            <w:lang w:eastAsia="en-US" w:bidi="en-US"/>
          </w:rPr>
          <w:fldChar w:fldCharType="end"/>
        </w:r>
      </w:hyperlink>
    </w:p>
    <w:p w:rsidR="00797C92" w:rsidRDefault="00642242">
      <w:pPr>
        <w:pStyle w:val="10"/>
        <w:tabs>
          <w:tab w:val="right" w:leader="dot" w:pos="8306"/>
        </w:tabs>
        <w:spacing w:line="480" w:lineRule="auto"/>
        <w:rPr>
          <w:rFonts w:ascii="宋体" w:hAnsi="宋体"/>
          <w:szCs w:val="22"/>
          <w:lang w:eastAsia="en-US" w:bidi="en-US"/>
        </w:rPr>
      </w:pPr>
      <w:hyperlink w:anchor="_Toc9639" w:history="1">
        <w:r w:rsidR="006E1323">
          <w:rPr>
            <w:rFonts w:ascii="宋体" w:hAnsi="宋体" w:hint="eastAsia"/>
            <w:szCs w:val="22"/>
            <w:lang w:bidi="en-US"/>
          </w:rPr>
          <w:t>第二篇   磋商项目名称、服务内容、服务标准和其他</w:t>
        </w:r>
        <w:r w:rsidR="006E1323">
          <w:rPr>
            <w:rFonts w:ascii="宋体" w:hAnsi="宋体"/>
            <w:szCs w:val="22"/>
            <w:lang w:eastAsia="en-US" w:bidi="en-US"/>
          </w:rPr>
          <w:tab/>
        </w:r>
        <w:r w:rsidR="006E1323">
          <w:rPr>
            <w:rFonts w:ascii="宋体" w:hAnsi="宋体" w:hint="eastAsia"/>
            <w:szCs w:val="22"/>
            <w:lang w:bidi="en-US"/>
          </w:rPr>
          <w:t>5</w:t>
        </w:r>
      </w:hyperlink>
    </w:p>
    <w:p w:rsidR="00797C92" w:rsidRDefault="00642242">
      <w:pPr>
        <w:pStyle w:val="10"/>
        <w:tabs>
          <w:tab w:val="right" w:leader="dot" w:pos="8306"/>
        </w:tabs>
        <w:spacing w:line="480" w:lineRule="auto"/>
        <w:rPr>
          <w:rFonts w:ascii="宋体" w:hAnsi="宋体"/>
          <w:szCs w:val="22"/>
          <w:lang w:eastAsia="en-US" w:bidi="en-US"/>
        </w:rPr>
      </w:pPr>
      <w:hyperlink w:anchor="_Toc21271" w:history="1">
        <w:r w:rsidR="006E1323">
          <w:rPr>
            <w:rFonts w:ascii="宋体" w:hAnsi="宋体" w:hint="eastAsia"/>
            <w:szCs w:val="22"/>
            <w:lang w:bidi="en-US"/>
          </w:rPr>
          <w:t>第三篇  磋商项目商务要求</w:t>
        </w:r>
        <w:r w:rsidR="006E1323">
          <w:rPr>
            <w:rFonts w:ascii="宋体" w:hAnsi="宋体"/>
            <w:szCs w:val="22"/>
            <w:lang w:eastAsia="en-US" w:bidi="en-US"/>
          </w:rPr>
          <w:tab/>
        </w:r>
        <w:r w:rsidR="006E1323">
          <w:rPr>
            <w:rFonts w:ascii="宋体" w:hAnsi="宋体" w:hint="eastAsia"/>
            <w:szCs w:val="22"/>
            <w:lang w:bidi="en-US"/>
          </w:rPr>
          <w:t>8</w:t>
        </w:r>
      </w:hyperlink>
    </w:p>
    <w:p w:rsidR="00797C92" w:rsidRDefault="00642242">
      <w:pPr>
        <w:pStyle w:val="10"/>
        <w:tabs>
          <w:tab w:val="right" w:leader="dot" w:pos="8306"/>
        </w:tabs>
        <w:spacing w:line="480" w:lineRule="auto"/>
        <w:rPr>
          <w:rFonts w:ascii="宋体" w:hAnsi="宋体"/>
          <w:szCs w:val="22"/>
          <w:lang w:eastAsia="en-US" w:bidi="en-US"/>
        </w:rPr>
      </w:pPr>
      <w:hyperlink w:anchor="_Toc8368" w:history="1">
        <w:r w:rsidR="006E1323">
          <w:rPr>
            <w:rFonts w:ascii="宋体" w:hAnsi="宋体" w:hint="eastAsia"/>
            <w:szCs w:val="22"/>
            <w:lang w:bidi="en-US"/>
          </w:rPr>
          <w:t>第四篇  供应商须知</w:t>
        </w:r>
        <w:r w:rsidR="006E1323">
          <w:rPr>
            <w:rFonts w:ascii="宋体" w:hAnsi="宋体"/>
            <w:szCs w:val="22"/>
            <w:lang w:eastAsia="en-US" w:bidi="en-US"/>
          </w:rPr>
          <w:tab/>
        </w:r>
        <w:r w:rsidR="006E1323">
          <w:rPr>
            <w:rFonts w:ascii="宋体" w:hAnsi="宋体" w:hint="eastAsia"/>
            <w:szCs w:val="22"/>
            <w:lang w:bidi="en-US"/>
          </w:rPr>
          <w:t>11</w:t>
        </w:r>
      </w:hyperlink>
    </w:p>
    <w:p w:rsidR="00797C92" w:rsidRDefault="00642242">
      <w:pPr>
        <w:pStyle w:val="10"/>
        <w:tabs>
          <w:tab w:val="right" w:leader="dot" w:pos="8306"/>
        </w:tabs>
        <w:spacing w:line="480" w:lineRule="auto"/>
        <w:rPr>
          <w:rFonts w:ascii="宋体" w:hAnsi="宋体"/>
          <w:szCs w:val="22"/>
          <w:lang w:eastAsia="en-US" w:bidi="en-US"/>
        </w:rPr>
      </w:pPr>
      <w:hyperlink w:anchor="_Toc17429" w:history="1">
        <w:r w:rsidR="006E1323">
          <w:rPr>
            <w:rFonts w:ascii="宋体" w:hAnsi="宋体" w:hint="eastAsia"/>
            <w:szCs w:val="22"/>
            <w:lang w:eastAsia="en-US" w:bidi="en-US"/>
          </w:rPr>
          <w:t>第五篇  磋商方法、评审标准、无效响应和采购终止</w:t>
        </w:r>
        <w:r w:rsidR="006E1323">
          <w:rPr>
            <w:rFonts w:ascii="宋体" w:hAnsi="宋体"/>
            <w:szCs w:val="22"/>
            <w:lang w:eastAsia="en-US" w:bidi="en-US"/>
          </w:rPr>
          <w:tab/>
        </w:r>
        <w:r w:rsidR="006E1323">
          <w:rPr>
            <w:rFonts w:ascii="宋体" w:hAnsi="宋体" w:hint="eastAsia"/>
            <w:szCs w:val="22"/>
            <w:lang w:bidi="en-US"/>
          </w:rPr>
          <w:t>1</w:t>
        </w:r>
      </w:hyperlink>
      <w:r w:rsidR="006E1323">
        <w:rPr>
          <w:rFonts w:hint="eastAsia"/>
        </w:rPr>
        <w:t>2</w:t>
      </w:r>
    </w:p>
    <w:p w:rsidR="00797C92" w:rsidRDefault="00642242">
      <w:pPr>
        <w:pStyle w:val="10"/>
        <w:tabs>
          <w:tab w:val="right" w:leader="dot" w:pos="8306"/>
        </w:tabs>
        <w:spacing w:line="480" w:lineRule="auto"/>
        <w:rPr>
          <w:rFonts w:ascii="宋体" w:hAnsi="宋体"/>
          <w:szCs w:val="22"/>
          <w:lang w:eastAsia="en-US" w:bidi="en-US"/>
        </w:rPr>
      </w:pPr>
      <w:hyperlink w:anchor="_Toc19334" w:history="1">
        <w:r w:rsidR="006E1323">
          <w:rPr>
            <w:rFonts w:ascii="宋体" w:hAnsi="宋体" w:hint="eastAsia"/>
            <w:szCs w:val="22"/>
            <w:lang w:eastAsia="en-US" w:bidi="en-US"/>
          </w:rPr>
          <w:t>第六篇  合同草案条款</w:t>
        </w:r>
        <w:r w:rsidR="006E1323">
          <w:rPr>
            <w:rFonts w:ascii="宋体" w:hAnsi="宋体"/>
            <w:szCs w:val="22"/>
            <w:lang w:eastAsia="en-US" w:bidi="en-US"/>
          </w:rPr>
          <w:tab/>
        </w:r>
        <w:r w:rsidR="006E1323">
          <w:rPr>
            <w:rFonts w:ascii="宋体" w:hAnsi="宋体" w:hint="eastAsia"/>
            <w:szCs w:val="22"/>
            <w:lang w:bidi="en-US"/>
          </w:rPr>
          <w:t>15</w:t>
        </w:r>
      </w:hyperlink>
    </w:p>
    <w:p w:rsidR="00797C92" w:rsidRDefault="00642242">
      <w:pPr>
        <w:pStyle w:val="10"/>
        <w:tabs>
          <w:tab w:val="right" w:leader="dot" w:pos="8306"/>
        </w:tabs>
        <w:spacing w:line="480" w:lineRule="auto"/>
        <w:rPr>
          <w:rFonts w:ascii="宋体" w:hAnsi="宋体"/>
          <w:szCs w:val="22"/>
          <w:lang w:bidi="en-US"/>
        </w:rPr>
      </w:pPr>
      <w:hyperlink w:anchor="_Toc24002" w:history="1">
        <w:r w:rsidR="006E1323">
          <w:rPr>
            <w:rFonts w:ascii="宋体" w:hAnsi="宋体" w:hint="eastAsia"/>
            <w:szCs w:val="22"/>
            <w:lang w:bidi="en-US"/>
          </w:rPr>
          <w:t>第七篇   响应文件内容和部分格式要求</w:t>
        </w:r>
        <w:r w:rsidR="006E1323">
          <w:rPr>
            <w:rFonts w:ascii="宋体" w:hAnsi="宋体"/>
            <w:szCs w:val="22"/>
            <w:lang w:eastAsia="en-US" w:bidi="en-US"/>
          </w:rPr>
          <w:tab/>
        </w:r>
        <w:r w:rsidR="006E1323">
          <w:rPr>
            <w:rFonts w:ascii="宋体" w:hAnsi="宋体" w:hint="eastAsia"/>
            <w:szCs w:val="22"/>
            <w:lang w:bidi="en-US"/>
          </w:rPr>
          <w:t>19</w:t>
        </w:r>
      </w:hyperlink>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797C92">
      <w:pPr>
        <w:rPr>
          <w:rFonts w:ascii="宋体" w:hAnsi="宋体"/>
          <w:lang w:bidi="en-US"/>
        </w:rPr>
      </w:pPr>
    </w:p>
    <w:p w:rsidR="00797C92" w:rsidRDefault="00A16637">
      <w:pPr>
        <w:pStyle w:val="2"/>
        <w:jc w:val="center"/>
        <w:rPr>
          <w:szCs w:val="30"/>
        </w:rPr>
      </w:pPr>
      <w:r>
        <w:rPr>
          <w:rFonts w:hint="eastAsia"/>
          <w:szCs w:val="22"/>
          <w:lang w:eastAsia="en-US" w:bidi="en-US"/>
        </w:rPr>
        <w:lastRenderedPageBreak/>
        <w:fldChar w:fldCharType="end"/>
      </w:r>
      <w:r w:rsidR="006E1323">
        <w:rPr>
          <w:rFonts w:hint="eastAsia"/>
          <w:sz w:val="36"/>
          <w:szCs w:val="30"/>
        </w:rPr>
        <w:t>第一篇  竞争性磋商邀请书</w:t>
      </w:r>
      <w:bookmarkEnd w:id="4"/>
      <w:bookmarkEnd w:id="5"/>
      <w:bookmarkEnd w:id="6"/>
    </w:p>
    <w:p w:rsidR="00797C92" w:rsidRDefault="006E1323">
      <w:pPr>
        <w:snapToGrid w:val="0"/>
        <w:spacing w:line="440" w:lineRule="exact"/>
        <w:ind w:firstLineChars="200" w:firstLine="480"/>
        <w:rPr>
          <w:rFonts w:ascii="宋体" w:hAnsi="宋体"/>
          <w:sz w:val="24"/>
        </w:rPr>
      </w:pPr>
      <w:bookmarkStart w:id="7" w:name="_Toc417390467"/>
      <w:bookmarkStart w:id="8" w:name="_Toc317775175"/>
      <w:bookmarkStart w:id="9" w:name="_Toc313893526"/>
      <w:r>
        <w:rPr>
          <w:rFonts w:ascii="宋体" w:hAnsi="宋体" w:hint="eastAsia"/>
          <w:sz w:val="24"/>
        </w:rPr>
        <w:t>现对重庆市职业病防治院住院部、门诊部中央空调末端清洗消毒服务进行竞争性磋商招标，欢迎有资格的供应商参加投标。</w:t>
      </w:r>
    </w:p>
    <w:p w:rsidR="00797C92" w:rsidRDefault="006E1323">
      <w:pPr>
        <w:pStyle w:val="3"/>
        <w:spacing w:before="0" w:after="0" w:line="400" w:lineRule="exact"/>
        <w:rPr>
          <w:rFonts w:ascii="宋体" w:hAnsi="宋体"/>
          <w:sz w:val="24"/>
          <w:szCs w:val="24"/>
        </w:rPr>
      </w:pPr>
      <w:r>
        <w:rPr>
          <w:rFonts w:ascii="宋体" w:hAnsi="宋体" w:hint="eastAsia"/>
          <w:sz w:val="24"/>
          <w:szCs w:val="24"/>
        </w:rPr>
        <w:t>一、竞争性磋商内容</w:t>
      </w:r>
      <w:bookmarkEnd w:id="7"/>
      <w:bookmarkEnd w:id="8"/>
      <w:bookmarkEnd w:id="9"/>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115"/>
        <w:gridCol w:w="1418"/>
        <w:gridCol w:w="1559"/>
        <w:gridCol w:w="2256"/>
      </w:tblGrid>
      <w:tr w:rsidR="00797C92">
        <w:trPr>
          <w:trHeight w:val="618"/>
          <w:jc w:val="center"/>
        </w:trPr>
        <w:tc>
          <w:tcPr>
            <w:tcW w:w="985" w:type="dxa"/>
            <w:tcBorders>
              <w:top w:val="single" w:sz="4" w:space="0" w:color="auto"/>
              <w:left w:val="single" w:sz="4" w:space="0" w:color="auto"/>
              <w:right w:val="single" w:sz="4" w:space="0" w:color="auto"/>
            </w:tcBorders>
            <w:vAlign w:val="center"/>
          </w:tcPr>
          <w:p w:rsidR="00797C92" w:rsidRDefault="006E1323">
            <w:pPr>
              <w:widowControl/>
              <w:jc w:val="center"/>
              <w:rPr>
                <w:rFonts w:ascii="宋体" w:hAnsi="宋体" w:cs="宋体"/>
                <w:b/>
                <w:bCs/>
                <w:kern w:val="0"/>
              </w:rPr>
            </w:pPr>
            <w:r>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797C92" w:rsidRDefault="006E1323">
            <w:pPr>
              <w:widowControl/>
              <w:jc w:val="center"/>
              <w:rPr>
                <w:rFonts w:ascii="宋体" w:hAnsi="宋体" w:cs="宋体"/>
                <w:b/>
                <w:bCs/>
                <w:kern w:val="0"/>
              </w:rPr>
            </w:pPr>
            <w:r>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797C92" w:rsidRDefault="006E1323">
            <w:pPr>
              <w:widowControl/>
              <w:rPr>
                <w:rFonts w:ascii="宋体" w:hAnsi="宋体" w:cs="宋体"/>
                <w:b/>
                <w:bCs/>
                <w:kern w:val="0"/>
              </w:rPr>
            </w:pPr>
            <w:r>
              <w:rPr>
                <w:rFonts w:ascii="宋体" w:hAnsi="宋体" w:cs="宋体" w:hint="eastAsia"/>
                <w:b/>
                <w:bCs/>
                <w:kern w:val="0"/>
              </w:rPr>
              <w:t>采购限价</w:t>
            </w:r>
          </w:p>
          <w:p w:rsidR="00797C92" w:rsidRDefault="006E1323">
            <w:pPr>
              <w:jc w:val="center"/>
              <w:rPr>
                <w:rFonts w:ascii="宋体" w:hAnsi="宋体" w:cs="宋体"/>
                <w:b/>
                <w:bCs/>
                <w:kern w:val="0"/>
              </w:rPr>
            </w:pPr>
            <w:r>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797C92" w:rsidRDefault="006E1323">
            <w:pPr>
              <w:widowControl/>
              <w:jc w:val="center"/>
              <w:rPr>
                <w:rFonts w:ascii="宋体" w:hAnsi="宋体" w:cs="宋体"/>
                <w:b/>
                <w:bCs/>
                <w:kern w:val="0"/>
              </w:rPr>
            </w:pPr>
            <w:r>
              <w:rPr>
                <w:rFonts w:ascii="宋体" w:hAnsi="宋体" w:cs="宋体" w:hint="eastAsia"/>
                <w:b/>
                <w:bCs/>
                <w:kern w:val="0"/>
              </w:rPr>
              <w:t>服务商</w:t>
            </w:r>
          </w:p>
        </w:tc>
        <w:tc>
          <w:tcPr>
            <w:tcW w:w="2256" w:type="dxa"/>
            <w:tcBorders>
              <w:top w:val="single" w:sz="4" w:space="0" w:color="auto"/>
              <w:left w:val="single" w:sz="4" w:space="0" w:color="auto"/>
              <w:right w:val="single" w:sz="4" w:space="0" w:color="auto"/>
            </w:tcBorders>
            <w:vAlign w:val="center"/>
          </w:tcPr>
          <w:p w:rsidR="00797C92" w:rsidRDefault="006E1323">
            <w:pPr>
              <w:jc w:val="center"/>
              <w:rPr>
                <w:rFonts w:ascii="宋体" w:hAnsi="宋体" w:cs="宋体"/>
                <w:b/>
                <w:bCs/>
                <w:kern w:val="0"/>
              </w:rPr>
            </w:pPr>
            <w:r>
              <w:rPr>
                <w:rFonts w:ascii="宋体" w:hAnsi="宋体" w:cs="宋体" w:hint="eastAsia"/>
                <w:b/>
                <w:bCs/>
                <w:kern w:val="0"/>
              </w:rPr>
              <w:t>备注</w:t>
            </w:r>
          </w:p>
        </w:tc>
      </w:tr>
      <w:tr w:rsidR="00797C92">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797C92" w:rsidRDefault="006E1323">
            <w:pPr>
              <w:widowControl/>
              <w:jc w:val="center"/>
              <w:rPr>
                <w:rFonts w:ascii="宋体" w:hAnsi="宋体" w:cs="宋体"/>
                <w:kern w:val="0"/>
                <w:sz w:val="24"/>
              </w:rPr>
            </w:pPr>
            <w:r>
              <w:rPr>
                <w:rFonts w:ascii="宋体" w:hAnsi="宋体" w:cs="宋体" w:hint="eastAsia"/>
                <w:kern w:val="0"/>
                <w:sz w:val="24"/>
              </w:rPr>
              <w:t>1</w:t>
            </w:r>
          </w:p>
        </w:tc>
        <w:tc>
          <w:tcPr>
            <w:tcW w:w="3115" w:type="dxa"/>
            <w:tcBorders>
              <w:top w:val="single" w:sz="4" w:space="0" w:color="auto"/>
              <w:left w:val="single" w:sz="4" w:space="0" w:color="auto"/>
              <w:bottom w:val="single" w:sz="4" w:space="0" w:color="auto"/>
              <w:right w:val="single" w:sz="4" w:space="0" w:color="auto"/>
            </w:tcBorders>
            <w:vAlign w:val="center"/>
          </w:tcPr>
          <w:p w:rsidR="00797C92" w:rsidRDefault="006E1323">
            <w:pPr>
              <w:widowControl/>
              <w:jc w:val="center"/>
              <w:rPr>
                <w:rFonts w:ascii="宋体" w:hAnsi="宋体"/>
                <w:sz w:val="24"/>
              </w:rPr>
            </w:pPr>
            <w:r>
              <w:rPr>
                <w:rFonts w:ascii="宋体" w:hAnsi="宋体" w:hint="eastAsia"/>
                <w:sz w:val="24"/>
              </w:rPr>
              <w:t>重庆市职业病防治医院中央空调末端清洗消毒项目</w:t>
            </w:r>
          </w:p>
        </w:tc>
        <w:tc>
          <w:tcPr>
            <w:tcW w:w="1418" w:type="dxa"/>
            <w:tcBorders>
              <w:top w:val="single" w:sz="4" w:space="0" w:color="auto"/>
              <w:left w:val="single" w:sz="4" w:space="0" w:color="auto"/>
              <w:bottom w:val="single" w:sz="4" w:space="0" w:color="auto"/>
              <w:right w:val="single" w:sz="4" w:space="0" w:color="auto"/>
            </w:tcBorders>
            <w:vAlign w:val="center"/>
          </w:tcPr>
          <w:p w:rsidR="00797C92" w:rsidRDefault="006E1323">
            <w:pPr>
              <w:widowControl/>
              <w:jc w:val="center"/>
              <w:rPr>
                <w:rFonts w:ascii="宋体" w:hAnsi="宋体"/>
                <w:sz w:val="24"/>
              </w:rPr>
            </w:pPr>
            <w:r>
              <w:rPr>
                <w:rFonts w:ascii="宋体" w:hAnsi="宋体" w:hint="eastAsia"/>
                <w:sz w:val="24"/>
              </w:rPr>
              <w:t>29</w:t>
            </w:r>
          </w:p>
        </w:tc>
        <w:tc>
          <w:tcPr>
            <w:tcW w:w="1559" w:type="dxa"/>
            <w:tcBorders>
              <w:top w:val="single" w:sz="4" w:space="0" w:color="auto"/>
              <w:left w:val="single" w:sz="4" w:space="0" w:color="auto"/>
              <w:bottom w:val="single" w:sz="4" w:space="0" w:color="auto"/>
              <w:right w:val="single" w:sz="4" w:space="0" w:color="auto"/>
            </w:tcBorders>
            <w:vAlign w:val="center"/>
          </w:tcPr>
          <w:p w:rsidR="00797C92" w:rsidRDefault="006E1323">
            <w:pPr>
              <w:widowControl/>
              <w:adjustRightInd w:val="0"/>
              <w:snapToGrid w:val="0"/>
              <w:spacing w:line="360" w:lineRule="auto"/>
              <w:jc w:val="center"/>
              <w:rPr>
                <w:rFonts w:ascii="宋体" w:hAnsi="宋体"/>
                <w:sz w:val="24"/>
              </w:rPr>
            </w:pPr>
            <w:r>
              <w:rPr>
                <w:rFonts w:ascii="宋体" w:hAnsi="宋体"/>
                <w:sz w:val="24"/>
              </w:rPr>
              <w:t>1</w:t>
            </w:r>
          </w:p>
        </w:tc>
        <w:tc>
          <w:tcPr>
            <w:tcW w:w="2256" w:type="dxa"/>
            <w:tcBorders>
              <w:top w:val="single" w:sz="4" w:space="0" w:color="auto"/>
              <w:left w:val="single" w:sz="4" w:space="0" w:color="auto"/>
              <w:bottom w:val="single" w:sz="4" w:space="0" w:color="auto"/>
              <w:right w:val="single" w:sz="4" w:space="0" w:color="auto"/>
            </w:tcBorders>
            <w:vAlign w:val="center"/>
          </w:tcPr>
          <w:p w:rsidR="00797C92" w:rsidRDefault="00797C92">
            <w:pPr>
              <w:widowControl/>
              <w:jc w:val="center"/>
              <w:rPr>
                <w:rFonts w:ascii="宋体" w:hAnsi="宋体" w:cs="宋体"/>
                <w:b/>
                <w:color w:val="FF0000"/>
                <w:kern w:val="0"/>
                <w:szCs w:val="21"/>
              </w:rPr>
            </w:pPr>
          </w:p>
        </w:tc>
      </w:tr>
    </w:tbl>
    <w:p w:rsidR="00797C92" w:rsidRDefault="00797C92">
      <w:pPr>
        <w:pStyle w:val="3"/>
        <w:spacing w:before="0" w:after="0" w:line="400" w:lineRule="exact"/>
        <w:rPr>
          <w:rFonts w:ascii="宋体" w:hAnsi="宋体"/>
          <w:sz w:val="24"/>
          <w:szCs w:val="24"/>
        </w:rPr>
      </w:pPr>
      <w:bookmarkStart w:id="10" w:name="_Toc417390468"/>
      <w:bookmarkStart w:id="11" w:name="_Toc373860293"/>
      <w:bookmarkStart w:id="12" w:name="_Toc317775178"/>
    </w:p>
    <w:p w:rsidR="00797C92" w:rsidRDefault="006E1323">
      <w:pPr>
        <w:pStyle w:val="3"/>
        <w:spacing w:before="0" w:after="0" w:line="400" w:lineRule="exact"/>
        <w:rPr>
          <w:rFonts w:ascii="宋体" w:hAnsi="宋体"/>
          <w:sz w:val="24"/>
          <w:szCs w:val="24"/>
        </w:rPr>
      </w:pPr>
      <w:r>
        <w:rPr>
          <w:rFonts w:ascii="宋体" w:hAnsi="宋体" w:hint="eastAsia"/>
          <w:sz w:val="24"/>
          <w:szCs w:val="24"/>
        </w:rPr>
        <w:t>二、资金来源</w:t>
      </w:r>
      <w:bookmarkEnd w:id="10"/>
    </w:p>
    <w:p w:rsidR="00797C92" w:rsidRDefault="006E1323">
      <w:pPr>
        <w:spacing w:line="480" w:lineRule="exact"/>
        <w:ind w:firstLineChars="200" w:firstLine="480"/>
        <w:rPr>
          <w:rFonts w:ascii="宋体" w:hAnsi="宋体"/>
          <w:sz w:val="24"/>
        </w:rPr>
      </w:pPr>
      <w:r>
        <w:rPr>
          <w:rFonts w:ascii="宋体" w:hAnsi="宋体" w:hint="eastAsia"/>
          <w:sz w:val="24"/>
        </w:rPr>
        <w:t>自筹资金</w:t>
      </w:r>
    </w:p>
    <w:p w:rsidR="00797C92" w:rsidRDefault="006E1323">
      <w:pPr>
        <w:pStyle w:val="3"/>
        <w:spacing w:before="0" w:after="0" w:line="400" w:lineRule="exact"/>
        <w:rPr>
          <w:rFonts w:ascii="宋体" w:hAnsi="宋体"/>
          <w:sz w:val="24"/>
          <w:szCs w:val="24"/>
        </w:rPr>
      </w:pPr>
      <w:bookmarkStart w:id="13" w:name="_Toc417390469"/>
      <w:r>
        <w:rPr>
          <w:rFonts w:ascii="宋体" w:hAnsi="宋体" w:hint="eastAsia"/>
          <w:sz w:val="24"/>
          <w:szCs w:val="24"/>
        </w:rPr>
        <w:t>三、磋商供应商资格</w:t>
      </w:r>
      <w:bookmarkEnd w:id="13"/>
    </w:p>
    <w:p w:rsidR="00797C92" w:rsidRDefault="006E1323">
      <w:pPr>
        <w:spacing w:line="480" w:lineRule="exact"/>
        <w:ind w:firstLineChars="200" w:firstLine="480"/>
        <w:rPr>
          <w:rFonts w:ascii="宋体" w:hAnsi="宋体"/>
          <w:sz w:val="24"/>
        </w:rPr>
      </w:pPr>
      <w:r>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797C92" w:rsidRDefault="006E1323">
      <w:pPr>
        <w:spacing w:line="480" w:lineRule="exact"/>
        <w:ind w:firstLineChars="200" w:firstLine="480"/>
        <w:rPr>
          <w:rFonts w:ascii="宋体" w:hAnsi="宋体"/>
          <w:sz w:val="24"/>
        </w:rPr>
      </w:pPr>
      <w:r>
        <w:rPr>
          <w:rFonts w:ascii="宋体" w:hAnsi="宋体" w:hint="eastAsia"/>
          <w:sz w:val="24"/>
        </w:rPr>
        <w:t>（一）一般资格条件</w:t>
      </w:r>
    </w:p>
    <w:p w:rsidR="00797C92" w:rsidRDefault="006E1323">
      <w:pPr>
        <w:spacing w:line="480" w:lineRule="exact"/>
        <w:ind w:firstLineChars="200" w:firstLine="480"/>
        <w:rPr>
          <w:rFonts w:ascii="宋体" w:hAnsi="宋体"/>
          <w:sz w:val="24"/>
        </w:rPr>
      </w:pPr>
      <w:r>
        <w:rPr>
          <w:rFonts w:ascii="宋体" w:hAnsi="宋体" w:hint="eastAsia"/>
          <w:sz w:val="24"/>
        </w:rPr>
        <w:t>1、具有独立承担民事责任的能力；</w:t>
      </w:r>
    </w:p>
    <w:p w:rsidR="00797C92" w:rsidRDefault="006E1323">
      <w:pPr>
        <w:spacing w:line="480" w:lineRule="exact"/>
        <w:ind w:firstLineChars="200" w:firstLine="480"/>
        <w:rPr>
          <w:rFonts w:ascii="宋体" w:hAnsi="宋体"/>
          <w:sz w:val="24"/>
        </w:rPr>
      </w:pPr>
      <w:r>
        <w:rPr>
          <w:rFonts w:ascii="宋体" w:hAnsi="宋体" w:hint="eastAsia"/>
          <w:sz w:val="24"/>
        </w:rPr>
        <w:t>2、具有良好的商业信誉和健全的财务会计制度；</w:t>
      </w:r>
    </w:p>
    <w:p w:rsidR="00797C92" w:rsidRDefault="006E1323">
      <w:pPr>
        <w:spacing w:line="480" w:lineRule="exact"/>
        <w:ind w:firstLineChars="200" w:firstLine="480"/>
        <w:rPr>
          <w:rFonts w:ascii="宋体" w:hAnsi="宋体"/>
          <w:sz w:val="24"/>
        </w:rPr>
      </w:pPr>
      <w:r>
        <w:rPr>
          <w:rFonts w:ascii="宋体" w:hAnsi="宋体" w:hint="eastAsia"/>
          <w:sz w:val="24"/>
        </w:rPr>
        <w:t>3、具有履行合同所必需的设备和专业技术能力；</w:t>
      </w:r>
    </w:p>
    <w:p w:rsidR="00797C92" w:rsidRDefault="006E1323">
      <w:pPr>
        <w:spacing w:line="480" w:lineRule="exact"/>
        <w:ind w:firstLineChars="200" w:firstLine="480"/>
        <w:rPr>
          <w:rFonts w:ascii="宋体" w:hAnsi="宋体"/>
          <w:sz w:val="24"/>
        </w:rPr>
      </w:pPr>
      <w:r>
        <w:rPr>
          <w:rFonts w:ascii="宋体" w:hAnsi="宋体" w:hint="eastAsia"/>
          <w:sz w:val="24"/>
        </w:rPr>
        <w:t>4、有依法缴纳税收和社会保障资金的良好记录；</w:t>
      </w:r>
    </w:p>
    <w:p w:rsidR="00797C92" w:rsidRDefault="006E1323">
      <w:pPr>
        <w:spacing w:line="480" w:lineRule="exact"/>
        <w:ind w:firstLineChars="200" w:firstLine="480"/>
        <w:rPr>
          <w:rFonts w:ascii="宋体" w:hAnsi="宋体"/>
          <w:sz w:val="24"/>
        </w:rPr>
      </w:pPr>
      <w:r>
        <w:rPr>
          <w:rFonts w:ascii="宋体" w:hAnsi="宋体" w:hint="eastAsia"/>
          <w:sz w:val="24"/>
        </w:rPr>
        <w:t>5、参加政府采购活动前三年内，在经营活动中没有重大违法记录；</w:t>
      </w:r>
    </w:p>
    <w:p w:rsidR="00797C92" w:rsidRDefault="006E1323">
      <w:pPr>
        <w:spacing w:line="480" w:lineRule="exact"/>
        <w:ind w:firstLineChars="200" w:firstLine="480"/>
        <w:rPr>
          <w:rFonts w:ascii="宋体" w:hAnsi="宋体"/>
          <w:sz w:val="24"/>
        </w:rPr>
      </w:pPr>
      <w:r>
        <w:rPr>
          <w:rFonts w:ascii="宋体" w:hAnsi="宋体" w:hint="eastAsia"/>
          <w:sz w:val="24"/>
        </w:rPr>
        <w:t>6、法律、行政法规规定的其他条件。</w:t>
      </w:r>
    </w:p>
    <w:p w:rsidR="00797C92" w:rsidRDefault="006E1323">
      <w:pPr>
        <w:spacing w:line="480" w:lineRule="exact"/>
        <w:ind w:firstLineChars="200" w:firstLine="480"/>
        <w:rPr>
          <w:rFonts w:ascii="宋体" w:hAnsi="宋体"/>
          <w:sz w:val="24"/>
        </w:rPr>
      </w:pPr>
      <w:r>
        <w:rPr>
          <w:rFonts w:ascii="宋体" w:hAnsi="宋体" w:hint="eastAsia"/>
          <w:sz w:val="24"/>
        </w:rPr>
        <w:t>（二）特定资格条件</w:t>
      </w:r>
      <w:bookmarkStart w:id="14" w:name="_Toc417390470"/>
      <w:bookmarkStart w:id="15" w:name="_Toc417390472"/>
      <w:bookmarkEnd w:id="11"/>
    </w:p>
    <w:p w:rsidR="00797C92" w:rsidRDefault="00A32F29">
      <w:pPr>
        <w:spacing w:line="480" w:lineRule="exact"/>
        <w:ind w:firstLineChars="200" w:firstLine="480"/>
        <w:rPr>
          <w:rFonts w:ascii="宋体" w:hAnsi="宋体"/>
          <w:color w:val="FF0000"/>
          <w:sz w:val="24"/>
        </w:rPr>
      </w:pPr>
      <w:r>
        <w:rPr>
          <w:rFonts w:ascii="宋体" w:hAnsi="宋体" w:cs="仿宋_GB2312" w:hint="eastAsia"/>
          <w:kern w:val="0"/>
          <w:sz w:val="24"/>
        </w:rPr>
        <w:t>投标人营业范围与本次招标项目相适应。</w:t>
      </w:r>
      <w:r w:rsidR="006E1323">
        <w:rPr>
          <w:rFonts w:ascii="宋体" w:hAnsi="宋体" w:hint="eastAsia"/>
          <w:sz w:val="24"/>
        </w:rPr>
        <w:t>投标人需具有中央空调系统清洗</w:t>
      </w:r>
      <w:r>
        <w:rPr>
          <w:rFonts w:ascii="宋体" w:hAnsi="宋体" w:hint="eastAsia"/>
          <w:sz w:val="24"/>
        </w:rPr>
        <w:t>经验，</w:t>
      </w:r>
      <w:r w:rsidR="006E1323">
        <w:rPr>
          <w:rFonts w:ascii="宋体" w:hAnsi="宋体" w:hint="eastAsia"/>
          <w:sz w:val="24"/>
        </w:rPr>
        <w:t>并在资质、人员、设备、资金等方面具备相应的能力。</w:t>
      </w:r>
    </w:p>
    <w:p w:rsidR="00797C92" w:rsidRDefault="006E1323">
      <w:pPr>
        <w:spacing w:line="480" w:lineRule="exact"/>
        <w:ind w:firstLineChars="200" w:firstLine="480"/>
        <w:rPr>
          <w:rFonts w:ascii="宋体" w:hAnsi="宋体"/>
          <w:sz w:val="24"/>
        </w:rPr>
      </w:pPr>
      <w:r>
        <w:rPr>
          <w:rFonts w:ascii="宋体" w:hAnsi="宋体" w:hint="eastAsia"/>
          <w:sz w:val="24"/>
        </w:rPr>
        <w:t>四、磋商有关说明</w:t>
      </w:r>
      <w:bookmarkEnd w:id="14"/>
    </w:p>
    <w:bookmarkEnd w:id="12"/>
    <w:bookmarkEnd w:id="15"/>
    <w:p w:rsidR="00797C92" w:rsidRDefault="006E1323">
      <w:pPr>
        <w:snapToGrid w:val="0"/>
        <w:spacing w:line="380" w:lineRule="exact"/>
        <w:ind w:firstLineChars="200" w:firstLine="480"/>
        <w:rPr>
          <w:rFonts w:ascii="宋体" w:hAnsi="宋体"/>
          <w:sz w:val="24"/>
        </w:rPr>
      </w:pPr>
      <w:r>
        <w:rPr>
          <w:rFonts w:ascii="宋体" w:hAnsi="宋体" w:hint="eastAsia"/>
          <w:sz w:val="24"/>
        </w:rPr>
        <w:t xml:space="preserve">（一）凡有意参加磋商的供应商，请于 2020年 </w:t>
      </w:r>
      <w:r w:rsidR="006506F1">
        <w:rPr>
          <w:rFonts w:ascii="宋体" w:hAnsi="宋体"/>
          <w:sz w:val="24"/>
        </w:rPr>
        <w:t>7</w:t>
      </w:r>
      <w:r>
        <w:rPr>
          <w:rFonts w:ascii="宋体" w:hAnsi="宋体" w:hint="eastAsia"/>
          <w:sz w:val="24"/>
        </w:rPr>
        <w:t>月</w:t>
      </w:r>
      <w:r w:rsidR="006506F1">
        <w:rPr>
          <w:rFonts w:ascii="宋体" w:hAnsi="宋体" w:hint="eastAsia"/>
          <w:sz w:val="24"/>
        </w:rPr>
        <w:t>1</w:t>
      </w:r>
      <w:r>
        <w:rPr>
          <w:rFonts w:ascii="宋体" w:hAnsi="宋体" w:hint="eastAsia"/>
          <w:sz w:val="24"/>
        </w:rPr>
        <w:t>日</w:t>
      </w:r>
      <w:r w:rsidR="006506F1">
        <w:rPr>
          <w:rFonts w:ascii="宋体" w:hAnsi="宋体" w:hint="eastAsia"/>
          <w:sz w:val="24"/>
        </w:rPr>
        <w:t>报名</w:t>
      </w:r>
      <w:r w:rsidR="006506F1">
        <w:rPr>
          <w:rFonts w:ascii="宋体" w:hAnsi="宋体"/>
          <w:sz w:val="24"/>
        </w:rPr>
        <w:t>及</w:t>
      </w:r>
      <w:r>
        <w:rPr>
          <w:rFonts w:ascii="宋体" w:hAnsi="宋体" w:hint="eastAsia"/>
          <w:sz w:val="24"/>
        </w:rPr>
        <w:t>提交首次响应文件截止时间之前，在重庆市职业病防治院官网上下载本项目竞争性磋商文件以及图纸、补遗等磋商前公布的所有项目资料，无论供应商下载或领取与否，均视为已知晓所有谈判实质性要求内容。</w:t>
      </w:r>
    </w:p>
    <w:p w:rsidR="00797C92" w:rsidRDefault="006E1323">
      <w:pPr>
        <w:snapToGrid w:val="0"/>
        <w:spacing w:line="380" w:lineRule="exact"/>
        <w:ind w:firstLineChars="200" w:firstLine="480"/>
        <w:rPr>
          <w:rFonts w:ascii="宋体" w:hAnsi="宋体"/>
          <w:sz w:val="24"/>
        </w:rPr>
      </w:pPr>
      <w:r>
        <w:rPr>
          <w:rFonts w:ascii="宋体" w:hAnsi="宋体" w:hint="eastAsia"/>
          <w:sz w:val="24"/>
        </w:rPr>
        <w:t>（二）竞争性磋商文件售价为：100元/分包（售后不退），供应商在递交响应文件时缴纳，（供应商为微型企业且所提供的产品为微型企业生产的，免收上述费用）</w:t>
      </w:r>
      <w:r>
        <w:rPr>
          <w:rFonts w:ascii="宋体" w:hAnsi="宋体" w:hint="eastAsia"/>
          <w:b/>
          <w:sz w:val="24"/>
        </w:rPr>
        <w:t>。</w:t>
      </w:r>
    </w:p>
    <w:p w:rsidR="00797C92" w:rsidRDefault="006E1323">
      <w:pPr>
        <w:snapToGrid w:val="0"/>
        <w:spacing w:line="380" w:lineRule="exact"/>
        <w:ind w:firstLineChars="200" w:firstLine="480"/>
        <w:rPr>
          <w:rFonts w:ascii="宋体" w:hAnsi="宋体"/>
          <w:sz w:val="24"/>
        </w:rPr>
      </w:pPr>
      <w:r>
        <w:rPr>
          <w:rFonts w:ascii="宋体" w:hAnsi="宋体" w:hint="eastAsia"/>
          <w:sz w:val="24"/>
        </w:rPr>
        <w:t>（三）供应商须满足以下三种要件，其响应文件才被接受：</w:t>
      </w:r>
    </w:p>
    <w:p w:rsidR="00797C92" w:rsidRDefault="006E1323">
      <w:pPr>
        <w:snapToGrid w:val="0"/>
        <w:spacing w:line="380" w:lineRule="exact"/>
        <w:ind w:firstLineChars="200" w:firstLine="480"/>
        <w:rPr>
          <w:rFonts w:ascii="宋体" w:hAnsi="宋体"/>
          <w:sz w:val="24"/>
        </w:rPr>
      </w:pPr>
      <w:r>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797C92" w:rsidRDefault="006E1323">
      <w:pPr>
        <w:snapToGrid w:val="0"/>
        <w:spacing w:line="380" w:lineRule="exact"/>
        <w:ind w:firstLineChars="200" w:firstLine="480"/>
        <w:rPr>
          <w:rFonts w:ascii="宋体" w:hAnsi="宋体"/>
          <w:sz w:val="24"/>
        </w:rPr>
      </w:pPr>
      <w:r>
        <w:rPr>
          <w:rFonts w:ascii="宋体" w:hAnsi="宋体" w:hint="eastAsia"/>
          <w:sz w:val="24"/>
        </w:rPr>
        <w:t>2、按时递交了响应文件；</w:t>
      </w:r>
    </w:p>
    <w:p w:rsidR="00797C92" w:rsidRDefault="006E1323">
      <w:pPr>
        <w:snapToGrid w:val="0"/>
        <w:spacing w:line="380" w:lineRule="exact"/>
        <w:ind w:firstLineChars="200" w:firstLine="480"/>
        <w:rPr>
          <w:rFonts w:ascii="宋体" w:hAnsi="宋体"/>
          <w:sz w:val="24"/>
        </w:rPr>
      </w:pPr>
      <w:r>
        <w:rPr>
          <w:rFonts w:ascii="宋体" w:hAnsi="宋体" w:hint="eastAsia"/>
          <w:sz w:val="24"/>
        </w:rPr>
        <w:t>3、按时报名签到；</w:t>
      </w:r>
    </w:p>
    <w:p w:rsidR="00797C92" w:rsidRDefault="006E1323">
      <w:pPr>
        <w:snapToGrid w:val="0"/>
        <w:spacing w:line="380" w:lineRule="exact"/>
        <w:ind w:firstLineChars="200" w:firstLine="480"/>
        <w:rPr>
          <w:rFonts w:ascii="宋体" w:hAnsi="宋体"/>
          <w:sz w:val="24"/>
        </w:rPr>
      </w:pPr>
      <w:r>
        <w:rPr>
          <w:rFonts w:ascii="宋体" w:hAnsi="宋体" w:hint="eastAsia"/>
          <w:sz w:val="24"/>
        </w:rPr>
        <w:t>4、缴纳了竞争性磋商文件购买费。</w:t>
      </w:r>
    </w:p>
    <w:p w:rsidR="00797C92" w:rsidRDefault="006E1323">
      <w:pPr>
        <w:snapToGrid w:val="0"/>
        <w:spacing w:line="380" w:lineRule="exact"/>
        <w:ind w:firstLineChars="200" w:firstLine="480"/>
        <w:rPr>
          <w:rFonts w:ascii="宋体" w:hAnsi="宋体"/>
          <w:sz w:val="24"/>
        </w:rPr>
      </w:pPr>
      <w:r>
        <w:rPr>
          <w:rFonts w:ascii="宋体" w:hAnsi="宋体" w:hint="eastAsia"/>
          <w:sz w:val="24"/>
        </w:rPr>
        <w:t>（四）磋商地点：重庆市职业病防治院（南岸区南城大道301号）新门诊楼8楼</w:t>
      </w:r>
    </w:p>
    <w:p w:rsidR="00797C92" w:rsidRDefault="006E1323">
      <w:pPr>
        <w:snapToGrid w:val="0"/>
        <w:spacing w:line="380" w:lineRule="exact"/>
        <w:ind w:firstLineChars="200" w:firstLine="480"/>
        <w:rPr>
          <w:rFonts w:ascii="宋体" w:hAnsi="宋体"/>
          <w:sz w:val="24"/>
        </w:rPr>
      </w:pPr>
      <w:r>
        <w:rPr>
          <w:rFonts w:ascii="宋体" w:hAnsi="宋体" w:hint="eastAsia"/>
          <w:sz w:val="24"/>
        </w:rPr>
        <w:t>（五）</w:t>
      </w:r>
      <w:r w:rsidR="006506F1">
        <w:rPr>
          <w:rFonts w:ascii="宋体" w:hAnsi="宋体" w:hint="eastAsia"/>
          <w:sz w:val="24"/>
        </w:rPr>
        <w:t>报名</w:t>
      </w:r>
      <w:r w:rsidR="006506F1">
        <w:rPr>
          <w:rFonts w:ascii="宋体" w:hAnsi="宋体"/>
          <w:sz w:val="24"/>
        </w:rPr>
        <w:t>及</w:t>
      </w:r>
      <w:r>
        <w:rPr>
          <w:rFonts w:ascii="宋体" w:hAnsi="宋体" w:hint="eastAsia"/>
          <w:sz w:val="24"/>
        </w:rPr>
        <w:t xml:space="preserve">提交响应文件截止时间：2020年 </w:t>
      </w:r>
      <w:r w:rsidR="006506F1">
        <w:rPr>
          <w:rFonts w:ascii="宋体" w:hAnsi="宋体"/>
          <w:sz w:val="24"/>
        </w:rPr>
        <w:t>7</w:t>
      </w:r>
      <w:r>
        <w:rPr>
          <w:rFonts w:ascii="宋体" w:hAnsi="宋体" w:hint="eastAsia"/>
          <w:sz w:val="24"/>
        </w:rPr>
        <w:t>月</w:t>
      </w:r>
      <w:r w:rsidR="006506F1">
        <w:rPr>
          <w:rFonts w:ascii="宋体" w:hAnsi="宋体" w:hint="eastAsia"/>
          <w:sz w:val="24"/>
        </w:rPr>
        <w:t>1</w:t>
      </w:r>
      <w:r>
        <w:rPr>
          <w:rFonts w:ascii="宋体" w:hAnsi="宋体" w:hint="eastAsia"/>
          <w:sz w:val="24"/>
        </w:rPr>
        <w:t>日北京时间1</w:t>
      </w:r>
      <w:r w:rsidR="006506F1">
        <w:rPr>
          <w:rFonts w:ascii="宋体" w:hAnsi="宋体"/>
          <w:sz w:val="24"/>
        </w:rPr>
        <w:t>7</w:t>
      </w:r>
      <w:r>
        <w:rPr>
          <w:rFonts w:ascii="宋体" w:hAnsi="宋体" w:hint="eastAsia"/>
          <w:sz w:val="24"/>
        </w:rPr>
        <w:t>：</w:t>
      </w:r>
      <w:r w:rsidR="006506F1">
        <w:rPr>
          <w:rFonts w:ascii="宋体" w:hAnsi="宋体"/>
          <w:sz w:val="24"/>
        </w:rPr>
        <w:t>3</w:t>
      </w:r>
      <w:r>
        <w:rPr>
          <w:rFonts w:ascii="宋体" w:hAnsi="宋体" w:hint="eastAsia"/>
          <w:sz w:val="24"/>
        </w:rPr>
        <w:t>0</w:t>
      </w:r>
    </w:p>
    <w:p w:rsidR="00797C92" w:rsidRDefault="006E1323">
      <w:pPr>
        <w:snapToGrid w:val="0"/>
        <w:spacing w:line="380" w:lineRule="exact"/>
        <w:ind w:firstLineChars="200" w:firstLine="480"/>
        <w:rPr>
          <w:rFonts w:ascii="宋体" w:hAnsi="宋体"/>
          <w:sz w:val="24"/>
        </w:rPr>
      </w:pPr>
      <w:r>
        <w:rPr>
          <w:rFonts w:ascii="宋体" w:hAnsi="宋体" w:hint="eastAsia"/>
          <w:sz w:val="24"/>
        </w:rPr>
        <w:t>（六）磋商开始时间：（最终以电话</w:t>
      </w:r>
      <w:r w:rsidR="006506F1">
        <w:rPr>
          <w:rFonts w:ascii="宋体" w:hAnsi="宋体" w:hint="eastAsia"/>
          <w:sz w:val="24"/>
        </w:rPr>
        <w:t>或</w:t>
      </w:r>
      <w:r w:rsidR="006506F1">
        <w:rPr>
          <w:rFonts w:ascii="宋体" w:hAnsi="宋体"/>
          <w:sz w:val="24"/>
        </w:rPr>
        <w:t>信息</w:t>
      </w:r>
      <w:bookmarkStart w:id="16" w:name="_GoBack"/>
      <w:bookmarkEnd w:id="16"/>
      <w:r>
        <w:rPr>
          <w:rFonts w:ascii="宋体" w:hAnsi="宋体" w:hint="eastAsia"/>
          <w:sz w:val="24"/>
        </w:rPr>
        <w:t>通知为准）</w:t>
      </w:r>
    </w:p>
    <w:p w:rsidR="00797C92" w:rsidRDefault="006E1323">
      <w:pPr>
        <w:pStyle w:val="3"/>
        <w:spacing w:before="0" w:after="0" w:line="380" w:lineRule="exact"/>
        <w:rPr>
          <w:rFonts w:ascii="宋体" w:hAnsi="宋体"/>
          <w:b w:val="0"/>
          <w:sz w:val="24"/>
          <w:szCs w:val="24"/>
        </w:rPr>
      </w:pPr>
      <w:r>
        <w:rPr>
          <w:rFonts w:ascii="宋体" w:hAnsi="宋体" w:hint="eastAsia"/>
          <w:b w:val="0"/>
          <w:sz w:val="24"/>
          <w:szCs w:val="24"/>
        </w:rPr>
        <w:t>五、其它有关规定</w:t>
      </w:r>
    </w:p>
    <w:p w:rsidR="00797C92" w:rsidRDefault="006E1323">
      <w:pPr>
        <w:snapToGrid w:val="0"/>
        <w:spacing w:line="380" w:lineRule="exact"/>
        <w:ind w:firstLineChars="200" w:firstLine="480"/>
        <w:rPr>
          <w:rFonts w:ascii="宋体" w:hAnsi="宋体"/>
          <w:sz w:val="24"/>
        </w:rPr>
      </w:pPr>
      <w:r>
        <w:rPr>
          <w:rFonts w:ascii="宋体" w:hAnsi="宋体" w:hint="eastAsia"/>
          <w:sz w:val="24"/>
        </w:rPr>
        <w:t>1、本项目的补遗文件（如果有）一律在重庆市职业病防治院（</w:t>
      </w:r>
      <w:r>
        <w:rPr>
          <w:rFonts w:ascii="Arial" w:hAnsi="Arial" w:cs="Arial"/>
          <w:color w:val="333333"/>
          <w:sz w:val="20"/>
          <w:szCs w:val="20"/>
        </w:rPr>
        <w:t>http://www.</w:t>
      </w:r>
      <w:r>
        <w:rPr>
          <w:rStyle w:val="af"/>
          <w:rFonts w:ascii="Arial" w:hAnsi="Arial" w:cs="Arial"/>
          <w:sz w:val="20"/>
          <w:szCs w:val="20"/>
        </w:rPr>
        <w:t>cqszfy</w:t>
      </w:r>
      <w:r>
        <w:rPr>
          <w:rFonts w:ascii="Arial" w:hAnsi="Arial" w:cs="Arial"/>
          <w:color w:val="333333"/>
          <w:sz w:val="20"/>
          <w:szCs w:val="20"/>
        </w:rPr>
        <w:t>.com</w:t>
      </w:r>
      <w:r>
        <w:rPr>
          <w:rFonts w:ascii="宋体" w:hAnsi="宋体" w:hint="eastAsia"/>
          <w:sz w:val="24"/>
        </w:rPr>
        <w:t>）上发布，请各供应商注意下载；无论供应商下载与否，均视同供应商已知晓本项目补遗文件（如果有）的内容。</w:t>
      </w:r>
    </w:p>
    <w:p w:rsidR="00797C92" w:rsidRDefault="006E1323">
      <w:pPr>
        <w:snapToGrid w:val="0"/>
        <w:spacing w:line="380" w:lineRule="exact"/>
        <w:ind w:firstLineChars="200" w:firstLine="480"/>
        <w:rPr>
          <w:rFonts w:ascii="宋体" w:hAnsi="宋体"/>
          <w:sz w:val="24"/>
        </w:rPr>
      </w:pPr>
      <w:r>
        <w:rPr>
          <w:rFonts w:ascii="宋体" w:hAnsi="宋体" w:hint="eastAsia"/>
          <w:sz w:val="24"/>
        </w:rPr>
        <w:t>2、超过响应文件截止时间递交的响应文件，恕不接收。</w:t>
      </w:r>
    </w:p>
    <w:p w:rsidR="00797C92" w:rsidRDefault="006E1323">
      <w:pPr>
        <w:snapToGrid w:val="0"/>
        <w:spacing w:line="380" w:lineRule="exact"/>
        <w:ind w:firstLineChars="200" w:firstLine="480"/>
        <w:rPr>
          <w:rFonts w:ascii="宋体" w:hAnsi="宋体"/>
          <w:sz w:val="24"/>
        </w:rPr>
      </w:pPr>
      <w:r>
        <w:rPr>
          <w:rFonts w:ascii="宋体" w:hAnsi="宋体" w:hint="eastAsia"/>
          <w:sz w:val="24"/>
        </w:rPr>
        <w:t>3、无论磋商结果如何，供应商参与本项目磋商的所有费用均应由供应商自行承担。</w:t>
      </w:r>
    </w:p>
    <w:p w:rsidR="00797C92" w:rsidRDefault="006E1323">
      <w:pPr>
        <w:pStyle w:val="3"/>
        <w:spacing w:before="0" w:after="0" w:line="380" w:lineRule="exact"/>
        <w:rPr>
          <w:rFonts w:ascii="宋体" w:hAnsi="宋体"/>
          <w:b w:val="0"/>
          <w:sz w:val="24"/>
          <w:szCs w:val="24"/>
        </w:rPr>
      </w:pPr>
      <w:bookmarkStart w:id="17" w:name="_Toc417390473"/>
      <w:r>
        <w:rPr>
          <w:rFonts w:ascii="宋体" w:hAnsi="宋体" w:hint="eastAsia"/>
          <w:b w:val="0"/>
          <w:sz w:val="24"/>
          <w:szCs w:val="24"/>
        </w:rPr>
        <w:t>六、联系方式</w:t>
      </w:r>
      <w:bookmarkEnd w:id="17"/>
    </w:p>
    <w:p w:rsidR="00797C92" w:rsidRDefault="006E1323">
      <w:pPr>
        <w:snapToGrid w:val="0"/>
        <w:spacing w:line="380" w:lineRule="exact"/>
        <w:ind w:firstLineChars="200" w:firstLine="480"/>
        <w:rPr>
          <w:rFonts w:ascii="宋体" w:hAnsi="宋体"/>
          <w:sz w:val="24"/>
        </w:rPr>
      </w:pPr>
      <w:r>
        <w:rPr>
          <w:rFonts w:ascii="宋体" w:hAnsi="宋体" w:hint="eastAsia"/>
          <w:sz w:val="24"/>
        </w:rPr>
        <w:t>采购人：重庆市职业病防治院（重庆市第六人民医院）</w:t>
      </w:r>
    </w:p>
    <w:p w:rsidR="00797C92" w:rsidRDefault="006E1323">
      <w:pPr>
        <w:snapToGrid w:val="0"/>
        <w:spacing w:line="380" w:lineRule="exact"/>
        <w:ind w:firstLineChars="200" w:firstLine="480"/>
        <w:rPr>
          <w:rFonts w:ascii="宋体" w:hAnsi="宋体"/>
          <w:sz w:val="24"/>
        </w:rPr>
      </w:pPr>
      <w:r>
        <w:rPr>
          <w:rFonts w:ascii="宋体" w:hAnsi="宋体" w:hint="eastAsia"/>
          <w:sz w:val="24"/>
        </w:rPr>
        <w:t>联系人：刘小强</w:t>
      </w:r>
    </w:p>
    <w:p w:rsidR="00797C92" w:rsidRDefault="006E1323">
      <w:pPr>
        <w:snapToGrid w:val="0"/>
        <w:spacing w:line="380" w:lineRule="exact"/>
        <w:ind w:firstLineChars="200" w:firstLine="480"/>
        <w:rPr>
          <w:rFonts w:ascii="宋体" w:hAnsi="宋体"/>
          <w:sz w:val="24"/>
        </w:rPr>
      </w:pPr>
      <w:r>
        <w:rPr>
          <w:rFonts w:ascii="宋体" w:hAnsi="宋体" w:hint="eastAsia"/>
          <w:sz w:val="24"/>
        </w:rPr>
        <w:t>电  话：（023）61929183</w:t>
      </w:r>
    </w:p>
    <w:p w:rsidR="00797C92" w:rsidRDefault="006E1323">
      <w:pPr>
        <w:snapToGrid w:val="0"/>
        <w:spacing w:line="380" w:lineRule="exact"/>
        <w:ind w:firstLineChars="200" w:firstLine="480"/>
        <w:rPr>
          <w:rFonts w:ascii="宋体" w:hAnsi="宋体"/>
          <w:sz w:val="24"/>
        </w:rPr>
      </w:pPr>
      <w:r>
        <w:rPr>
          <w:rFonts w:ascii="宋体" w:hAnsi="宋体" w:hint="eastAsia"/>
          <w:sz w:val="24"/>
        </w:rPr>
        <w:t>地  址：重庆市南岸区南城大道301号</w:t>
      </w:r>
    </w:p>
    <w:p w:rsidR="00797C92" w:rsidRDefault="00797C92">
      <w:pPr>
        <w:snapToGrid w:val="0"/>
        <w:spacing w:line="360" w:lineRule="auto"/>
        <w:rPr>
          <w:rFonts w:ascii="宋体" w:hAnsi="宋体"/>
          <w:b/>
          <w:sz w:val="24"/>
        </w:rPr>
        <w:sectPr w:rsidR="00797C92">
          <w:pgSz w:w="11907" w:h="16840"/>
          <w:pgMar w:top="1134" w:right="1418" w:bottom="1134" w:left="1418" w:header="964" w:footer="992" w:gutter="0"/>
          <w:pgNumType w:fmt="numberInDash"/>
          <w:cols w:space="720"/>
          <w:docGrid w:linePitch="312"/>
        </w:sectPr>
      </w:pPr>
    </w:p>
    <w:p w:rsidR="00797C92" w:rsidRDefault="006E1323">
      <w:pPr>
        <w:pStyle w:val="2"/>
        <w:jc w:val="center"/>
        <w:rPr>
          <w:sz w:val="36"/>
          <w:szCs w:val="30"/>
        </w:rPr>
      </w:pPr>
      <w:bookmarkStart w:id="18" w:name="_Toc417390474"/>
      <w:bookmarkStart w:id="19" w:name="_Toc102227313"/>
      <w:r>
        <w:rPr>
          <w:rFonts w:hint="eastAsia"/>
          <w:sz w:val="36"/>
          <w:szCs w:val="30"/>
        </w:rPr>
        <w:lastRenderedPageBreak/>
        <w:t xml:space="preserve">第二篇  </w:t>
      </w:r>
      <w:bookmarkEnd w:id="18"/>
      <w:bookmarkEnd w:id="19"/>
      <w:r>
        <w:rPr>
          <w:rFonts w:hint="eastAsia"/>
          <w:sz w:val="36"/>
          <w:szCs w:val="30"/>
        </w:rPr>
        <w:t>磋商项目名称、服务内容、服务标准和其他</w:t>
      </w:r>
    </w:p>
    <w:p w:rsidR="00797C92" w:rsidRDefault="006E1323">
      <w:pPr>
        <w:snapToGrid w:val="0"/>
        <w:spacing w:line="380" w:lineRule="exact"/>
        <w:ind w:firstLineChars="200" w:firstLine="480"/>
        <w:rPr>
          <w:rFonts w:ascii="宋体" w:hAnsi="宋体"/>
          <w:sz w:val="24"/>
        </w:rPr>
      </w:pPr>
      <w:r>
        <w:rPr>
          <w:rFonts w:ascii="宋体" w:hAnsi="宋体" w:hint="eastAsia"/>
          <w:sz w:val="24"/>
        </w:rPr>
        <w:t>一、磋商项目名称:</w:t>
      </w:r>
    </w:p>
    <w:p w:rsidR="00797C92" w:rsidRDefault="006E1323">
      <w:pPr>
        <w:snapToGrid w:val="0"/>
        <w:spacing w:line="380" w:lineRule="exact"/>
        <w:ind w:firstLineChars="200" w:firstLine="480"/>
        <w:rPr>
          <w:rFonts w:ascii="宋体" w:hAnsi="宋体"/>
          <w:sz w:val="24"/>
        </w:rPr>
      </w:pPr>
      <w:r>
        <w:rPr>
          <w:rFonts w:ascii="宋体" w:hAnsi="宋体" w:hint="eastAsia"/>
          <w:sz w:val="24"/>
        </w:rPr>
        <w:t>中央空调末端清洗消毒项目</w:t>
      </w:r>
    </w:p>
    <w:p w:rsidR="00797C92" w:rsidRDefault="006E1323">
      <w:pPr>
        <w:snapToGrid w:val="0"/>
        <w:spacing w:line="380" w:lineRule="exact"/>
        <w:ind w:firstLineChars="200" w:firstLine="480"/>
        <w:rPr>
          <w:rFonts w:ascii="宋体" w:hAnsi="宋体"/>
          <w:sz w:val="24"/>
        </w:rPr>
      </w:pPr>
      <w:r>
        <w:rPr>
          <w:rFonts w:ascii="宋体" w:hAnsi="宋体" w:hint="eastAsia"/>
          <w:sz w:val="24"/>
        </w:rPr>
        <w:t>二、项目简介：</w:t>
      </w:r>
    </w:p>
    <w:p w:rsidR="00797C92" w:rsidRDefault="006E1323">
      <w:pPr>
        <w:widowControl/>
        <w:ind w:firstLineChars="200" w:firstLine="480"/>
        <w:rPr>
          <w:rFonts w:ascii="宋体" w:hAnsi="宋体"/>
          <w:sz w:val="24"/>
        </w:rPr>
      </w:pPr>
      <w:r>
        <w:rPr>
          <w:rFonts w:ascii="宋体" w:hAnsi="宋体" w:hint="eastAsia"/>
          <w:sz w:val="24"/>
        </w:rPr>
        <w:t>（一）门诊楼镀锌钢板风管清洗，面积</w:t>
      </w:r>
      <w:r>
        <w:rPr>
          <w:rFonts w:ascii="宋体" w:hAnsi="宋体"/>
          <w:sz w:val="24"/>
        </w:rPr>
        <w:t>9800</w:t>
      </w:r>
      <w:r>
        <w:rPr>
          <w:rFonts w:ascii="宋体" w:hAnsi="宋体" w:hint="eastAsia"/>
          <w:sz w:val="24"/>
        </w:rPr>
        <w:t>㎡；</w:t>
      </w:r>
    </w:p>
    <w:p w:rsidR="00797C92" w:rsidRDefault="006E1323">
      <w:pPr>
        <w:widowControl/>
        <w:ind w:firstLineChars="200" w:firstLine="480"/>
        <w:rPr>
          <w:rFonts w:ascii="宋体" w:hAnsi="宋体"/>
          <w:sz w:val="24"/>
        </w:rPr>
      </w:pPr>
      <w:r>
        <w:rPr>
          <w:rFonts w:ascii="宋体" w:hAnsi="宋体" w:hint="eastAsia"/>
          <w:sz w:val="24"/>
        </w:rPr>
        <w:t>（二）门诊和住院楼风机盘管，1</w:t>
      </w:r>
      <w:r>
        <w:rPr>
          <w:rFonts w:ascii="宋体" w:hAnsi="宋体"/>
          <w:sz w:val="24"/>
        </w:rPr>
        <w:t>191</w:t>
      </w:r>
      <w:r>
        <w:rPr>
          <w:rFonts w:ascii="宋体" w:hAnsi="宋体" w:hint="eastAsia"/>
          <w:sz w:val="24"/>
        </w:rPr>
        <w:t>个；</w:t>
      </w:r>
    </w:p>
    <w:p w:rsidR="00797C92" w:rsidRDefault="006E1323">
      <w:pPr>
        <w:widowControl/>
        <w:ind w:firstLineChars="200" w:firstLine="480"/>
        <w:rPr>
          <w:rFonts w:ascii="宋体" w:hAnsi="宋体"/>
          <w:sz w:val="24"/>
        </w:rPr>
      </w:pPr>
      <w:r>
        <w:rPr>
          <w:rFonts w:ascii="宋体" w:hAnsi="宋体" w:hint="eastAsia"/>
          <w:sz w:val="24"/>
        </w:rPr>
        <w:t>（三）门诊和住院楼新风机，50台（含复合式风柜9个）。</w:t>
      </w:r>
    </w:p>
    <w:p w:rsidR="00797C92" w:rsidRDefault="006E1323">
      <w:pPr>
        <w:widowControl/>
        <w:ind w:firstLineChars="200" w:firstLine="480"/>
        <w:rPr>
          <w:rFonts w:ascii="宋体" w:hAnsi="宋体"/>
          <w:sz w:val="24"/>
        </w:rPr>
      </w:pPr>
      <w:r>
        <w:rPr>
          <w:rFonts w:ascii="宋体" w:hAnsi="宋体" w:hint="eastAsia"/>
          <w:sz w:val="24"/>
        </w:rPr>
        <w:t>具体清洗数量及面积由实际清洗量进行核算。</w:t>
      </w:r>
    </w:p>
    <w:p w:rsidR="00797C92" w:rsidRDefault="006E1323">
      <w:pPr>
        <w:snapToGrid w:val="0"/>
        <w:spacing w:line="380" w:lineRule="exact"/>
        <w:ind w:firstLineChars="200" w:firstLine="480"/>
        <w:rPr>
          <w:rFonts w:ascii="宋体" w:hAnsi="宋体"/>
          <w:sz w:val="24"/>
        </w:rPr>
      </w:pPr>
      <w:r>
        <w:rPr>
          <w:rFonts w:ascii="宋体" w:hAnsi="宋体" w:hint="eastAsia"/>
          <w:sz w:val="24"/>
        </w:rPr>
        <w:t>三、技术规格、数量及质量要求</w:t>
      </w:r>
    </w:p>
    <w:p w:rsidR="00797C92" w:rsidRDefault="006E1323">
      <w:pPr>
        <w:snapToGrid w:val="0"/>
        <w:spacing w:line="380" w:lineRule="exact"/>
        <w:ind w:firstLineChars="200" w:firstLine="480"/>
        <w:rPr>
          <w:rFonts w:ascii="宋体" w:hAnsi="宋体"/>
          <w:sz w:val="24"/>
        </w:rPr>
      </w:pPr>
      <w:r>
        <w:rPr>
          <w:rFonts w:ascii="宋体" w:hAnsi="宋体" w:hint="eastAsia"/>
          <w:sz w:val="24"/>
        </w:rPr>
        <w:t>所有清洗工作必须符合国家及行业协会制定的各项规范、标准。</w:t>
      </w:r>
    </w:p>
    <w:p w:rsidR="00797C92" w:rsidRDefault="006E1323">
      <w:pPr>
        <w:snapToGrid w:val="0"/>
        <w:spacing w:line="380" w:lineRule="exact"/>
        <w:ind w:firstLineChars="200" w:firstLine="480"/>
        <w:rPr>
          <w:rFonts w:ascii="宋体" w:hAnsi="宋体"/>
          <w:sz w:val="24"/>
        </w:rPr>
      </w:pPr>
      <w:r>
        <w:rPr>
          <w:rFonts w:ascii="宋体" w:hAnsi="宋体" w:hint="eastAsia"/>
          <w:sz w:val="24"/>
        </w:rPr>
        <w:t>《空调通风系统清洗规范》  (GB19210—2003)</w:t>
      </w:r>
    </w:p>
    <w:p w:rsidR="00797C92" w:rsidRDefault="006E1323">
      <w:pPr>
        <w:snapToGrid w:val="0"/>
        <w:spacing w:line="380" w:lineRule="exact"/>
        <w:ind w:firstLineChars="200" w:firstLine="480"/>
        <w:rPr>
          <w:rFonts w:ascii="宋体" w:hAnsi="宋体"/>
          <w:sz w:val="24"/>
        </w:rPr>
      </w:pPr>
      <w:r>
        <w:rPr>
          <w:rFonts w:ascii="宋体" w:hAnsi="宋体" w:hint="eastAsia"/>
          <w:sz w:val="24"/>
        </w:rPr>
        <w:t>《公共场所集中空调通风系统卫生管理办法》</w:t>
      </w:r>
    </w:p>
    <w:p w:rsidR="00797C92" w:rsidRDefault="006E1323">
      <w:pPr>
        <w:snapToGrid w:val="0"/>
        <w:spacing w:line="380" w:lineRule="exact"/>
        <w:ind w:firstLineChars="200" w:firstLine="480"/>
        <w:rPr>
          <w:rFonts w:ascii="宋体" w:hAnsi="宋体"/>
          <w:sz w:val="24"/>
        </w:rPr>
      </w:pPr>
      <w:r>
        <w:rPr>
          <w:rFonts w:ascii="宋体" w:hAnsi="宋体" w:hint="eastAsia"/>
          <w:sz w:val="24"/>
        </w:rPr>
        <w:t>《公共场所集中空调通风系统卫生规范》(卫生部，2006年)</w:t>
      </w:r>
    </w:p>
    <w:p w:rsidR="00797C92" w:rsidRDefault="006E1323">
      <w:pPr>
        <w:snapToGrid w:val="0"/>
        <w:spacing w:line="380" w:lineRule="exact"/>
        <w:ind w:firstLineChars="200" w:firstLine="480"/>
        <w:rPr>
          <w:rFonts w:ascii="宋体" w:hAnsi="宋体"/>
          <w:sz w:val="24"/>
        </w:rPr>
      </w:pPr>
      <w:r>
        <w:rPr>
          <w:rFonts w:ascii="宋体" w:hAnsi="宋体" w:hint="eastAsia"/>
          <w:sz w:val="24"/>
        </w:rPr>
        <w:t>《公共场所集中空调通风系统卫生学评价规范》（卫生部，2006年）</w:t>
      </w:r>
    </w:p>
    <w:p w:rsidR="00422ADB" w:rsidRDefault="00422ADB" w:rsidP="00422ADB">
      <w:pPr>
        <w:snapToGrid w:val="0"/>
        <w:spacing w:line="380" w:lineRule="exact"/>
        <w:ind w:firstLineChars="200" w:firstLine="480"/>
        <w:rPr>
          <w:rFonts w:ascii="宋体" w:hAnsi="宋体"/>
          <w:sz w:val="24"/>
        </w:rPr>
      </w:pPr>
      <w:r w:rsidRPr="00422ADB">
        <w:rPr>
          <w:rFonts w:ascii="宋体" w:hAnsi="宋体" w:hint="eastAsia"/>
          <w:sz w:val="24"/>
        </w:rPr>
        <w:t>《公共场所集中空调通风系统清洗消毒规范》（</w:t>
      </w:r>
      <w:r w:rsidRPr="00422ADB">
        <w:rPr>
          <w:rFonts w:ascii="宋体" w:hAnsi="宋体"/>
          <w:sz w:val="24"/>
        </w:rPr>
        <w:t>WS/T</w:t>
      </w:r>
      <w:r w:rsidRPr="00422ADB">
        <w:rPr>
          <w:rFonts w:ascii="MS Mincho" w:eastAsia="MS Mincho" w:hAnsi="MS Mincho" w:cs="MS Mincho" w:hint="eastAsia"/>
          <w:sz w:val="24"/>
        </w:rPr>
        <w:t> </w:t>
      </w:r>
      <w:r w:rsidRPr="00422ADB">
        <w:rPr>
          <w:rFonts w:ascii="宋体" w:hAnsi="宋体"/>
          <w:sz w:val="24"/>
        </w:rPr>
        <w:t>396—2012</w:t>
      </w:r>
      <w:r w:rsidRPr="00422ADB">
        <w:rPr>
          <w:rFonts w:ascii="宋体" w:hAnsi="宋体" w:hint="eastAsia"/>
          <w:sz w:val="24"/>
        </w:rPr>
        <w:t>）</w:t>
      </w:r>
    </w:p>
    <w:p w:rsidR="00797C92" w:rsidRDefault="006E1323">
      <w:pPr>
        <w:snapToGrid w:val="0"/>
        <w:spacing w:line="380" w:lineRule="exact"/>
        <w:ind w:firstLineChars="200" w:firstLine="480"/>
        <w:rPr>
          <w:rFonts w:ascii="宋体" w:hAnsi="宋体"/>
          <w:sz w:val="24"/>
        </w:rPr>
      </w:pPr>
      <w:r>
        <w:rPr>
          <w:rFonts w:ascii="宋体" w:hAnsi="宋体" w:hint="eastAsia"/>
          <w:sz w:val="24"/>
        </w:rPr>
        <w:t>（一）清洗要求</w:t>
      </w:r>
    </w:p>
    <w:p w:rsidR="00797C92" w:rsidRDefault="006E1323">
      <w:pPr>
        <w:snapToGrid w:val="0"/>
        <w:spacing w:line="380" w:lineRule="exact"/>
        <w:ind w:firstLineChars="200" w:firstLine="480"/>
        <w:rPr>
          <w:rFonts w:ascii="宋体" w:hAnsi="宋体"/>
          <w:sz w:val="24"/>
        </w:rPr>
      </w:pPr>
      <w:r>
        <w:rPr>
          <w:rFonts w:ascii="宋体" w:hAnsi="宋体" w:hint="eastAsia"/>
          <w:sz w:val="24"/>
        </w:rPr>
        <w:t>1.过滤网、机箱清洗</w:t>
      </w:r>
    </w:p>
    <w:p w:rsidR="00797C92" w:rsidRDefault="008A5809">
      <w:pPr>
        <w:snapToGrid w:val="0"/>
        <w:spacing w:line="380" w:lineRule="exact"/>
        <w:ind w:firstLineChars="200" w:firstLine="480"/>
        <w:rPr>
          <w:rFonts w:ascii="宋体" w:hAnsi="宋体"/>
          <w:sz w:val="24"/>
        </w:rPr>
      </w:pPr>
      <w:r>
        <w:rPr>
          <w:rFonts w:ascii="宋体" w:hAnsi="宋体" w:hint="eastAsia"/>
          <w:sz w:val="24"/>
        </w:rPr>
        <w:t>（1）</w:t>
      </w:r>
      <w:r w:rsidR="006E1323">
        <w:rPr>
          <w:rFonts w:ascii="宋体" w:hAnsi="宋体" w:hint="eastAsia"/>
          <w:sz w:val="24"/>
        </w:rPr>
        <w:t>吊顶/墙壁回风过滤网及风机盘管回风过滤网清洗</w:t>
      </w:r>
      <w:r w:rsidR="006E1323" w:rsidRPr="00B06657">
        <w:rPr>
          <w:rFonts w:ascii="宋体" w:hAnsi="宋体" w:hint="eastAsia"/>
          <w:sz w:val="24"/>
        </w:rPr>
        <w:t>，吊顶恢复。</w:t>
      </w:r>
    </w:p>
    <w:p w:rsidR="00797C92" w:rsidRPr="00B06657" w:rsidRDefault="008A5809">
      <w:pPr>
        <w:snapToGrid w:val="0"/>
        <w:spacing w:line="380" w:lineRule="exact"/>
        <w:ind w:firstLineChars="200" w:firstLine="480"/>
        <w:rPr>
          <w:rFonts w:ascii="宋体" w:hAnsi="宋体"/>
          <w:sz w:val="24"/>
        </w:rPr>
      </w:pPr>
      <w:r>
        <w:rPr>
          <w:rFonts w:ascii="宋体" w:hAnsi="宋体" w:hint="eastAsia"/>
          <w:sz w:val="24"/>
        </w:rPr>
        <w:t>（2）</w:t>
      </w:r>
      <w:r w:rsidR="006E1323">
        <w:rPr>
          <w:rFonts w:ascii="宋体" w:hAnsi="宋体" w:hint="eastAsia"/>
          <w:sz w:val="24"/>
        </w:rPr>
        <w:t>风机盘管回风（软）管吸尘、清洁处理，</w:t>
      </w:r>
      <w:r w:rsidR="006E1323" w:rsidRPr="00B06657">
        <w:rPr>
          <w:rFonts w:ascii="宋体" w:hAnsi="宋体" w:hint="eastAsia"/>
          <w:sz w:val="24"/>
        </w:rPr>
        <w:t>风机盘管的拆卸包括（进、出风口、吊顶拆卸恢复、回风箱拆卸、风扇叶轮拆卸清洗、表冷器的清洗除垢、风道的清洗消毒、盘管恢复安装且能稳定运行）。</w:t>
      </w:r>
    </w:p>
    <w:p w:rsidR="008A5809" w:rsidRPr="008A5809" w:rsidRDefault="008A5809" w:rsidP="008A5809">
      <w:pPr>
        <w:snapToGrid w:val="0"/>
        <w:spacing w:line="380" w:lineRule="exact"/>
        <w:ind w:firstLineChars="200" w:firstLine="480"/>
        <w:rPr>
          <w:rFonts w:ascii="宋体" w:hAnsi="宋体"/>
          <w:sz w:val="24"/>
        </w:rPr>
      </w:pPr>
      <w:r w:rsidRPr="00B06657">
        <w:rPr>
          <w:rFonts w:ascii="宋体" w:hAnsi="宋体" w:hint="eastAsia"/>
          <w:sz w:val="24"/>
        </w:rPr>
        <w:t>（3）</w:t>
      </w:r>
      <w:r>
        <w:rPr>
          <w:rFonts w:ascii="宋体" w:hAnsi="宋体" w:hint="eastAsia"/>
          <w:sz w:val="24"/>
        </w:rPr>
        <w:t>除垢率：≥ 99%</w:t>
      </w:r>
    </w:p>
    <w:p w:rsidR="008A5809" w:rsidRDefault="008A5809" w:rsidP="008A5809">
      <w:pPr>
        <w:spacing w:line="360" w:lineRule="auto"/>
        <w:ind w:firstLineChars="200" w:firstLine="480"/>
        <w:rPr>
          <w:rFonts w:ascii="宋体" w:hAnsi="宋体" w:cs="Arial"/>
          <w:kern w:val="0"/>
          <w:sz w:val="24"/>
        </w:rPr>
      </w:pPr>
      <w:r>
        <w:rPr>
          <w:rFonts w:ascii="宋体" w:hAnsi="宋体" w:cs="Arial" w:hint="eastAsia"/>
          <w:kern w:val="0"/>
          <w:sz w:val="24"/>
        </w:rPr>
        <w:t>（4）</w:t>
      </w:r>
      <w:r w:rsidR="006E1323">
        <w:rPr>
          <w:rFonts w:ascii="宋体" w:hAnsi="宋体" w:cs="Arial" w:hint="eastAsia"/>
          <w:kern w:val="0"/>
          <w:sz w:val="24"/>
        </w:rPr>
        <w:t>严格按招标要求完成清洗并形成记录。</w:t>
      </w:r>
    </w:p>
    <w:p w:rsidR="00797C92" w:rsidRPr="008A5809" w:rsidRDefault="008A5809" w:rsidP="008A5809">
      <w:pPr>
        <w:spacing w:line="360" w:lineRule="auto"/>
        <w:ind w:firstLineChars="200" w:firstLine="480"/>
        <w:rPr>
          <w:rFonts w:ascii="宋体" w:hAnsi="宋体" w:cs="Arial"/>
          <w:kern w:val="0"/>
          <w:sz w:val="24"/>
        </w:rPr>
      </w:pPr>
      <w:r>
        <w:rPr>
          <w:rFonts w:ascii="宋体" w:hAnsi="宋体" w:hint="eastAsia"/>
          <w:sz w:val="24"/>
        </w:rPr>
        <w:t>2.</w:t>
      </w:r>
      <w:r w:rsidR="006E1323">
        <w:rPr>
          <w:rFonts w:ascii="宋体" w:hAnsi="宋体" w:hint="eastAsia"/>
          <w:sz w:val="24"/>
        </w:rPr>
        <w:t>清洗步骤</w:t>
      </w:r>
    </w:p>
    <w:p w:rsidR="00797C92" w:rsidRDefault="008A5809">
      <w:pPr>
        <w:snapToGrid w:val="0"/>
        <w:spacing w:line="380" w:lineRule="exact"/>
        <w:ind w:firstLineChars="200" w:firstLine="480"/>
        <w:rPr>
          <w:rFonts w:ascii="宋体" w:hAnsi="宋体"/>
          <w:sz w:val="24"/>
        </w:rPr>
      </w:pPr>
      <w:r>
        <w:rPr>
          <w:rFonts w:ascii="宋体" w:hAnsi="宋体" w:hint="eastAsia"/>
          <w:sz w:val="24"/>
        </w:rPr>
        <w:t>（1）</w:t>
      </w:r>
      <w:r w:rsidR="006E1323">
        <w:rPr>
          <w:rFonts w:ascii="宋体" w:hAnsi="宋体" w:hint="eastAsia"/>
          <w:sz w:val="24"/>
        </w:rPr>
        <w:t xml:space="preserve">拆下过滤网或则风口，通过吸尘除去灰尘。  </w:t>
      </w:r>
    </w:p>
    <w:p w:rsidR="00797C92" w:rsidRDefault="008A5809">
      <w:pPr>
        <w:snapToGrid w:val="0"/>
        <w:spacing w:line="380" w:lineRule="exact"/>
        <w:ind w:firstLineChars="200" w:firstLine="480"/>
        <w:rPr>
          <w:rFonts w:ascii="宋体" w:hAnsi="宋体"/>
          <w:sz w:val="24"/>
        </w:rPr>
      </w:pPr>
      <w:r>
        <w:rPr>
          <w:rFonts w:ascii="宋体" w:hAnsi="宋体" w:hint="eastAsia"/>
          <w:sz w:val="24"/>
        </w:rPr>
        <w:t>（2）</w:t>
      </w:r>
      <w:r w:rsidR="006E1323">
        <w:rPr>
          <w:rFonts w:ascii="宋体" w:hAnsi="宋体" w:hint="eastAsia"/>
          <w:sz w:val="24"/>
        </w:rPr>
        <w:t>用干净过滤网刷子刷一刷，把附在过滤网上的绝大部分脏物刷干净。</w:t>
      </w:r>
    </w:p>
    <w:p w:rsidR="00797C92" w:rsidRDefault="008A5809">
      <w:pPr>
        <w:snapToGrid w:val="0"/>
        <w:spacing w:line="380" w:lineRule="exact"/>
        <w:ind w:firstLineChars="200" w:firstLine="480"/>
        <w:rPr>
          <w:rFonts w:ascii="宋体" w:hAnsi="宋体"/>
          <w:sz w:val="24"/>
        </w:rPr>
      </w:pPr>
      <w:r>
        <w:rPr>
          <w:rFonts w:ascii="宋体" w:hAnsi="宋体" w:hint="eastAsia"/>
          <w:sz w:val="24"/>
        </w:rPr>
        <w:t>（3）</w:t>
      </w:r>
      <w:r w:rsidR="006E1323">
        <w:rPr>
          <w:rFonts w:ascii="宋体" w:hAnsi="宋体" w:hint="eastAsia"/>
          <w:sz w:val="24"/>
        </w:rPr>
        <w:t xml:space="preserve">用高压水枪加压冲洗过滤网或则风口。   </w:t>
      </w:r>
    </w:p>
    <w:p w:rsidR="00797C92" w:rsidRDefault="008A5809">
      <w:pPr>
        <w:snapToGrid w:val="0"/>
        <w:spacing w:line="380" w:lineRule="exact"/>
        <w:ind w:firstLineChars="200" w:firstLine="480"/>
        <w:rPr>
          <w:rFonts w:ascii="宋体" w:hAnsi="宋体"/>
          <w:sz w:val="24"/>
        </w:rPr>
      </w:pPr>
      <w:r>
        <w:rPr>
          <w:rFonts w:ascii="宋体" w:hAnsi="宋体" w:hint="eastAsia"/>
          <w:sz w:val="24"/>
        </w:rPr>
        <w:t>（4）</w:t>
      </w:r>
      <w:r w:rsidR="006E1323">
        <w:rPr>
          <w:rFonts w:ascii="宋体" w:hAnsi="宋体" w:hint="eastAsia"/>
          <w:sz w:val="24"/>
        </w:rPr>
        <w:t>放在阴凉处风干，不要在太阳下暴晒，过滤网一般是塑料的，经受不起高温。</w:t>
      </w:r>
    </w:p>
    <w:p w:rsidR="00797C92" w:rsidRDefault="008A5809">
      <w:pPr>
        <w:snapToGrid w:val="0"/>
        <w:spacing w:line="380" w:lineRule="exact"/>
        <w:ind w:firstLineChars="200" w:firstLine="480"/>
        <w:rPr>
          <w:rFonts w:ascii="宋体" w:hAnsi="宋体"/>
          <w:sz w:val="24"/>
        </w:rPr>
      </w:pPr>
      <w:r>
        <w:rPr>
          <w:rFonts w:ascii="宋体" w:hAnsi="宋体" w:hint="eastAsia"/>
          <w:sz w:val="24"/>
        </w:rPr>
        <w:t>（5）</w:t>
      </w:r>
      <w:r w:rsidR="006E1323">
        <w:rPr>
          <w:rFonts w:ascii="宋体" w:hAnsi="宋体" w:hint="eastAsia"/>
          <w:sz w:val="24"/>
        </w:rPr>
        <w:t>把清洗完的过滤网装回空调内部，如果空调内部有脏的地方，要提前擦干净。</w:t>
      </w:r>
    </w:p>
    <w:p w:rsidR="00797C92" w:rsidRPr="008A5809" w:rsidRDefault="008A5809" w:rsidP="008A5809">
      <w:pPr>
        <w:snapToGrid w:val="0"/>
        <w:spacing w:line="380" w:lineRule="exact"/>
        <w:ind w:firstLineChars="200" w:firstLine="480"/>
        <w:rPr>
          <w:rFonts w:ascii="宋体" w:hAnsi="宋体"/>
          <w:sz w:val="24"/>
        </w:rPr>
      </w:pPr>
      <w:r>
        <w:rPr>
          <w:rFonts w:ascii="宋体" w:hAnsi="宋体" w:hint="eastAsia"/>
          <w:sz w:val="24"/>
        </w:rPr>
        <w:t>（6）</w:t>
      </w:r>
      <w:r w:rsidR="006E1323">
        <w:rPr>
          <w:rFonts w:ascii="宋体" w:hAnsi="宋体" w:hint="eastAsia"/>
          <w:sz w:val="24"/>
        </w:rPr>
        <w:t xml:space="preserve">安装过滤网或则风口，开启风机单机试运行，清理现场。  </w:t>
      </w:r>
    </w:p>
    <w:p w:rsidR="00797C92" w:rsidRDefault="006E1323">
      <w:pPr>
        <w:snapToGrid w:val="0"/>
        <w:spacing w:line="380" w:lineRule="exact"/>
        <w:ind w:firstLineChars="200" w:firstLine="480"/>
        <w:rPr>
          <w:rFonts w:ascii="宋体" w:hAnsi="宋体"/>
          <w:color w:val="FF0000"/>
          <w:sz w:val="24"/>
        </w:rPr>
      </w:pPr>
      <w:r>
        <w:rPr>
          <w:rFonts w:ascii="宋体" w:hAnsi="宋体" w:hint="eastAsia"/>
          <w:sz w:val="24"/>
        </w:rPr>
        <w:t>（二）翅片清洗</w:t>
      </w:r>
    </w:p>
    <w:p w:rsidR="00797C92" w:rsidRDefault="008A5809">
      <w:pPr>
        <w:snapToGrid w:val="0"/>
        <w:spacing w:line="380" w:lineRule="exact"/>
        <w:ind w:firstLineChars="200" w:firstLine="480"/>
        <w:rPr>
          <w:rFonts w:ascii="宋体" w:hAnsi="宋体"/>
          <w:color w:val="FF0000"/>
          <w:sz w:val="24"/>
        </w:rPr>
      </w:pPr>
      <w:r>
        <w:rPr>
          <w:rFonts w:ascii="宋体" w:hAnsi="宋体" w:hint="eastAsia"/>
          <w:sz w:val="24"/>
        </w:rPr>
        <w:t>1.</w:t>
      </w:r>
      <w:r w:rsidR="006E1323">
        <w:rPr>
          <w:rFonts w:ascii="宋体" w:hAnsi="宋体" w:hint="eastAsia"/>
          <w:sz w:val="24"/>
        </w:rPr>
        <w:t>风机盘管翅片清洗</w:t>
      </w:r>
    </w:p>
    <w:p w:rsidR="00797C92" w:rsidRDefault="006E1323">
      <w:pPr>
        <w:spacing w:line="360" w:lineRule="auto"/>
        <w:ind w:firstLineChars="200" w:firstLine="480"/>
        <w:rPr>
          <w:rFonts w:ascii="宋体" w:hAnsi="宋体" w:cs="Arial"/>
          <w:kern w:val="0"/>
          <w:sz w:val="24"/>
        </w:rPr>
      </w:pPr>
      <w:r>
        <w:rPr>
          <w:rFonts w:ascii="宋体" w:hAnsi="宋体" w:cs="Arial" w:hint="eastAsia"/>
          <w:kern w:val="0"/>
          <w:sz w:val="24"/>
        </w:rPr>
        <w:t>风机盘管和空气处理机组（新风机组、热回收机组、组合式空调机组及吊顶式空调机组）逐一检查其送风温度、风速是否正常达标，电动二通阀等是否正常开关。</w:t>
      </w:r>
    </w:p>
    <w:p w:rsidR="00797C92" w:rsidRDefault="008A5809">
      <w:pPr>
        <w:spacing w:line="360" w:lineRule="auto"/>
        <w:ind w:firstLineChars="200" w:firstLine="480"/>
        <w:rPr>
          <w:rFonts w:ascii="宋体" w:hAnsi="宋体" w:cs="Arial"/>
          <w:kern w:val="0"/>
          <w:sz w:val="24"/>
        </w:rPr>
      </w:pPr>
      <w:r>
        <w:rPr>
          <w:rFonts w:ascii="宋体" w:hAnsi="宋体" w:cs="Arial" w:hint="eastAsia"/>
          <w:kern w:val="0"/>
          <w:sz w:val="24"/>
        </w:rPr>
        <w:t>2.</w:t>
      </w:r>
      <w:r w:rsidR="006E1323">
        <w:rPr>
          <w:rFonts w:ascii="宋体" w:hAnsi="宋体" w:cs="Arial" w:hint="eastAsia"/>
          <w:kern w:val="0"/>
          <w:sz w:val="24"/>
        </w:rPr>
        <w:t>清洗步骤如下：</w:t>
      </w:r>
    </w:p>
    <w:p w:rsidR="00797C92" w:rsidRDefault="008A5809">
      <w:pPr>
        <w:spacing w:line="360" w:lineRule="auto"/>
        <w:ind w:firstLineChars="200" w:firstLine="480"/>
        <w:rPr>
          <w:rFonts w:ascii="宋体" w:hAnsi="宋体" w:cs="Arial"/>
          <w:kern w:val="0"/>
          <w:sz w:val="24"/>
        </w:rPr>
      </w:pPr>
      <w:r>
        <w:rPr>
          <w:rFonts w:ascii="宋体" w:hAnsi="宋体" w:cs="Arial" w:hint="eastAsia"/>
          <w:kern w:val="0"/>
          <w:sz w:val="24"/>
        </w:rPr>
        <w:t>（1）</w:t>
      </w:r>
      <w:r w:rsidR="006E1323">
        <w:rPr>
          <w:rFonts w:ascii="宋体" w:hAnsi="宋体" w:cs="Arial" w:hint="eastAsia"/>
          <w:kern w:val="0"/>
          <w:sz w:val="24"/>
        </w:rPr>
        <w:t>用工具拆下风机盘管回风箱及过滤网；</w:t>
      </w:r>
    </w:p>
    <w:p w:rsidR="00797C92" w:rsidRDefault="008A5809">
      <w:pPr>
        <w:spacing w:line="360" w:lineRule="auto"/>
        <w:ind w:firstLineChars="200" w:firstLine="480"/>
        <w:rPr>
          <w:rFonts w:ascii="宋体" w:hAnsi="宋体" w:cs="Arial"/>
          <w:kern w:val="0"/>
          <w:sz w:val="24"/>
        </w:rPr>
      </w:pPr>
      <w:r>
        <w:rPr>
          <w:rFonts w:ascii="宋体" w:hAnsi="宋体" w:cs="Arial" w:hint="eastAsia"/>
          <w:kern w:val="0"/>
          <w:sz w:val="24"/>
        </w:rPr>
        <w:lastRenderedPageBreak/>
        <w:t>（2）</w:t>
      </w:r>
      <w:r w:rsidR="006E1323">
        <w:rPr>
          <w:rFonts w:ascii="宋体" w:hAnsi="宋体" w:cs="Arial" w:hint="eastAsia"/>
          <w:kern w:val="0"/>
          <w:sz w:val="24"/>
        </w:rPr>
        <w:t>拆下电机及涡轮；</w:t>
      </w:r>
    </w:p>
    <w:p w:rsidR="00797C92" w:rsidRDefault="008A5809">
      <w:pPr>
        <w:spacing w:line="360" w:lineRule="auto"/>
        <w:ind w:firstLineChars="200" w:firstLine="480"/>
        <w:rPr>
          <w:rFonts w:ascii="宋体" w:hAnsi="宋体" w:cs="Arial"/>
          <w:kern w:val="0"/>
          <w:sz w:val="24"/>
        </w:rPr>
      </w:pPr>
      <w:r>
        <w:rPr>
          <w:rFonts w:ascii="宋体" w:hAnsi="宋体" w:cs="Arial" w:hint="eastAsia"/>
          <w:kern w:val="0"/>
          <w:sz w:val="24"/>
        </w:rPr>
        <w:t>（3）</w:t>
      </w:r>
      <w:r w:rsidR="006E1323">
        <w:rPr>
          <w:rFonts w:ascii="宋体" w:hAnsi="宋体" w:cs="Arial" w:hint="eastAsia"/>
          <w:kern w:val="0"/>
          <w:sz w:val="24"/>
        </w:rPr>
        <w:t>清洗回风箱表面污垢；</w:t>
      </w:r>
    </w:p>
    <w:p w:rsidR="00797C92" w:rsidRDefault="008A5809">
      <w:pPr>
        <w:spacing w:line="360" w:lineRule="auto"/>
        <w:ind w:firstLineChars="200" w:firstLine="480"/>
        <w:rPr>
          <w:rFonts w:ascii="宋体" w:hAnsi="宋体" w:cs="Arial"/>
          <w:kern w:val="0"/>
          <w:sz w:val="24"/>
        </w:rPr>
      </w:pPr>
      <w:r>
        <w:rPr>
          <w:rFonts w:ascii="宋体" w:hAnsi="宋体" w:cs="Arial" w:hint="eastAsia"/>
          <w:kern w:val="0"/>
          <w:sz w:val="24"/>
        </w:rPr>
        <w:t>（4）</w:t>
      </w:r>
      <w:r w:rsidR="006E1323">
        <w:rPr>
          <w:rFonts w:ascii="宋体" w:hAnsi="宋体" w:cs="Arial" w:hint="eastAsia"/>
          <w:kern w:val="0"/>
          <w:sz w:val="24"/>
        </w:rPr>
        <w:t>将翅片清洗剂喷洒在表冷器上进行反应；</w:t>
      </w:r>
    </w:p>
    <w:p w:rsidR="00797C92" w:rsidRDefault="008A5809">
      <w:pPr>
        <w:spacing w:line="360" w:lineRule="auto"/>
        <w:ind w:firstLineChars="200" w:firstLine="480"/>
        <w:rPr>
          <w:rFonts w:ascii="宋体" w:hAnsi="宋体" w:cs="Arial"/>
          <w:kern w:val="0"/>
          <w:sz w:val="24"/>
        </w:rPr>
      </w:pPr>
      <w:r>
        <w:rPr>
          <w:rFonts w:ascii="宋体" w:hAnsi="宋体" w:cs="Arial" w:hint="eastAsia"/>
          <w:kern w:val="0"/>
          <w:sz w:val="24"/>
        </w:rPr>
        <w:t>（5）</w:t>
      </w:r>
      <w:r w:rsidR="006E1323">
        <w:rPr>
          <w:rFonts w:ascii="宋体" w:hAnsi="宋体" w:cs="Arial" w:hint="eastAsia"/>
          <w:kern w:val="0"/>
          <w:sz w:val="24"/>
        </w:rPr>
        <w:t>待清洗剂与翅片充分反应发泡，将翅片内污垢全部分解后，用便携式清洗机将表冷器组翅片清洗干净，进行消毒处理（</w:t>
      </w:r>
      <w:r w:rsidR="006E1323" w:rsidRPr="008A5809">
        <w:rPr>
          <w:rFonts w:ascii="宋体" w:hAnsi="宋体" w:cs="Arial" w:hint="eastAsia"/>
          <w:kern w:val="0"/>
          <w:sz w:val="24"/>
        </w:rPr>
        <w:t>可用含氯制剂或则84消毒液、蒸汽高温消毒等</w:t>
      </w:r>
      <w:r w:rsidR="006E1323">
        <w:rPr>
          <w:rFonts w:ascii="宋体" w:hAnsi="宋体" w:cs="Arial" w:hint="eastAsia"/>
          <w:kern w:val="0"/>
          <w:sz w:val="24"/>
        </w:rPr>
        <w:t>）；</w:t>
      </w:r>
    </w:p>
    <w:p w:rsidR="00797C92" w:rsidRDefault="008A5809">
      <w:pPr>
        <w:spacing w:line="360" w:lineRule="auto"/>
        <w:ind w:firstLineChars="200" w:firstLine="480"/>
        <w:rPr>
          <w:rFonts w:ascii="宋体" w:hAnsi="宋体" w:cs="Arial"/>
          <w:kern w:val="0"/>
          <w:sz w:val="24"/>
        </w:rPr>
      </w:pPr>
      <w:r>
        <w:rPr>
          <w:rFonts w:ascii="宋体" w:hAnsi="宋体" w:cs="Arial" w:hint="eastAsia"/>
          <w:kern w:val="0"/>
          <w:sz w:val="24"/>
        </w:rPr>
        <w:t>（6）</w:t>
      </w:r>
      <w:r w:rsidR="006E1323">
        <w:rPr>
          <w:rFonts w:ascii="宋体" w:hAnsi="宋体" w:cs="Arial" w:hint="eastAsia"/>
          <w:kern w:val="0"/>
          <w:sz w:val="24"/>
        </w:rPr>
        <w:t>清洗凝水盘；</w:t>
      </w:r>
    </w:p>
    <w:p w:rsidR="00797C92" w:rsidRDefault="008A5809">
      <w:pPr>
        <w:spacing w:line="360" w:lineRule="auto"/>
        <w:ind w:firstLineChars="200" w:firstLine="480"/>
        <w:rPr>
          <w:rFonts w:ascii="宋体" w:hAnsi="宋体" w:cs="Arial"/>
          <w:kern w:val="0"/>
          <w:sz w:val="24"/>
        </w:rPr>
      </w:pPr>
      <w:r>
        <w:rPr>
          <w:rFonts w:ascii="宋体" w:hAnsi="宋体" w:cs="Arial" w:hint="eastAsia"/>
          <w:kern w:val="0"/>
          <w:sz w:val="24"/>
        </w:rPr>
        <w:t>（7）</w:t>
      </w:r>
      <w:r w:rsidR="006E1323">
        <w:rPr>
          <w:rFonts w:ascii="宋体" w:hAnsi="宋体" w:cs="Arial" w:hint="eastAsia"/>
          <w:kern w:val="0"/>
          <w:sz w:val="24"/>
        </w:rPr>
        <w:t>疏通冷凝水管，如出现水管堵塞，立即对水管进行疏通；</w:t>
      </w:r>
    </w:p>
    <w:p w:rsidR="00797C92" w:rsidRDefault="008A5809">
      <w:pPr>
        <w:spacing w:line="360" w:lineRule="auto"/>
        <w:ind w:firstLineChars="200" w:firstLine="480"/>
        <w:rPr>
          <w:rFonts w:ascii="宋体" w:hAnsi="宋体" w:cs="Arial"/>
          <w:kern w:val="0"/>
          <w:sz w:val="24"/>
        </w:rPr>
      </w:pPr>
      <w:r>
        <w:rPr>
          <w:rFonts w:ascii="宋体" w:hAnsi="宋体" w:cs="Arial" w:hint="eastAsia"/>
          <w:kern w:val="0"/>
          <w:sz w:val="24"/>
        </w:rPr>
        <w:t>（8）</w:t>
      </w:r>
      <w:r w:rsidR="006E1323">
        <w:rPr>
          <w:rFonts w:ascii="宋体" w:hAnsi="宋体" w:cs="Arial" w:hint="eastAsia"/>
          <w:kern w:val="0"/>
          <w:sz w:val="24"/>
        </w:rPr>
        <w:t>安装电机、涡轮、回风箱及过滤器；</w:t>
      </w:r>
    </w:p>
    <w:p w:rsidR="00797C92" w:rsidRDefault="008A5809">
      <w:pPr>
        <w:spacing w:line="360" w:lineRule="auto"/>
        <w:ind w:firstLineChars="200" w:firstLine="480"/>
        <w:rPr>
          <w:rFonts w:ascii="宋体" w:hAnsi="宋体"/>
          <w:color w:val="FF0000"/>
          <w:sz w:val="24"/>
        </w:rPr>
      </w:pPr>
      <w:r>
        <w:rPr>
          <w:rFonts w:ascii="宋体" w:hAnsi="宋体" w:cs="Arial" w:hint="eastAsia"/>
          <w:kern w:val="0"/>
          <w:sz w:val="24"/>
        </w:rPr>
        <w:t>（9）</w:t>
      </w:r>
      <w:r w:rsidR="006E1323">
        <w:rPr>
          <w:rFonts w:ascii="宋体" w:hAnsi="宋体" w:cs="Arial" w:hint="eastAsia"/>
          <w:kern w:val="0"/>
          <w:sz w:val="24"/>
        </w:rPr>
        <w:t>开机试运行，运行良好后打扫现场并撤离。</w:t>
      </w:r>
    </w:p>
    <w:p w:rsidR="00797C92" w:rsidRDefault="006E1323">
      <w:pPr>
        <w:snapToGrid w:val="0"/>
        <w:spacing w:line="380" w:lineRule="exact"/>
        <w:ind w:firstLineChars="200" w:firstLine="480"/>
        <w:rPr>
          <w:rFonts w:ascii="宋体" w:hAnsi="宋体"/>
          <w:sz w:val="24"/>
        </w:rPr>
      </w:pPr>
      <w:r>
        <w:rPr>
          <w:rFonts w:ascii="宋体" w:hAnsi="宋体" w:hint="eastAsia"/>
          <w:sz w:val="24"/>
        </w:rPr>
        <w:t>（三）风管清洗</w:t>
      </w:r>
    </w:p>
    <w:p w:rsidR="00797C92" w:rsidRDefault="008A5809">
      <w:pPr>
        <w:spacing w:line="360" w:lineRule="auto"/>
        <w:ind w:firstLineChars="200" w:firstLine="480"/>
        <w:rPr>
          <w:rFonts w:ascii="宋体" w:hAnsi="宋体" w:cs="Arial"/>
          <w:kern w:val="0"/>
          <w:sz w:val="24"/>
        </w:rPr>
      </w:pPr>
      <w:r>
        <w:rPr>
          <w:rFonts w:ascii="宋体" w:hAnsi="宋体" w:cs="Arial" w:hint="eastAsia"/>
          <w:kern w:val="0"/>
          <w:sz w:val="24"/>
        </w:rPr>
        <w:t>1.</w:t>
      </w:r>
      <w:r w:rsidR="006E1323">
        <w:rPr>
          <w:rFonts w:ascii="宋体" w:hAnsi="宋体" w:cs="Arial" w:hint="eastAsia"/>
          <w:kern w:val="0"/>
          <w:sz w:val="24"/>
        </w:rPr>
        <w:t xml:space="preserve"> 通风管道的清洗 </w:t>
      </w:r>
    </w:p>
    <w:p w:rsidR="00797C92" w:rsidRDefault="008A5809">
      <w:pPr>
        <w:spacing w:line="360" w:lineRule="auto"/>
        <w:ind w:firstLineChars="200" w:firstLine="480"/>
        <w:rPr>
          <w:rFonts w:ascii="宋体" w:hAnsi="宋体" w:cs="Arial"/>
          <w:kern w:val="0"/>
          <w:sz w:val="24"/>
        </w:rPr>
      </w:pPr>
      <w:r>
        <w:rPr>
          <w:rFonts w:ascii="宋体" w:hAnsi="宋体" w:cs="Arial" w:hint="eastAsia"/>
          <w:kern w:val="0"/>
          <w:sz w:val="24"/>
        </w:rPr>
        <w:t>（1）</w:t>
      </w:r>
      <w:r w:rsidR="006E1323">
        <w:rPr>
          <w:rFonts w:ascii="宋体" w:hAnsi="宋体" w:cs="Arial" w:hint="eastAsia"/>
          <w:kern w:val="0"/>
          <w:sz w:val="24"/>
        </w:rPr>
        <w:t>开启吸尘主机后，用电动软轴毛刷设备通过各出风口先期完成对清洗区域内所有支风管的逐个清洗工作。</w:t>
      </w:r>
    </w:p>
    <w:p w:rsidR="00797C92" w:rsidRDefault="008A5809">
      <w:pPr>
        <w:spacing w:line="360" w:lineRule="auto"/>
        <w:ind w:firstLineChars="200" w:firstLine="480"/>
        <w:rPr>
          <w:rFonts w:ascii="宋体" w:hAnsi="宋体" w:cs="Arial"/>
          <w:kern w:val="0"/>
          <w:sz w:val="24"/>
        </w:rPr>
      </w:pPr>
      <w:r>
        <w:rPr>
          <w:rFonts w:ascii="宋体" w:hAnsi="宋体" w:cs="Arial" w:hint="eastAsia"/>
          <w:kern w:val="0"/>
          <w:sz w:val="24"/>
        </w:rPr>
        <w:t>（2）</w:t>
      </w:r>
      <w:r w:rsidR="006E1323">
        <w:rPr>
          <w:rFonts w:ascii="宋体" w:hAnsi="宋体" w:cs="Arial" w:hint="eastAsia"/>
          <w:kern w:val="0"/>
          <w:sz w:val="24"/>
        </w:rPr>
        <w:t>先将电动软轴毛刷放入主风管道内完成主风管道的粗清洗工作。</w:t>
      </w:r>
    </w:p>
    <w:p w:rsidR="00797C92" w:rsidRDefault="008A5809">
      <w:pPr>
        <w:spacing w:line="360" w:lineRule="auto"/>
        <w:ind w:firstLineChars="200" w:firstLine="480"/>
        <w:rPr>
          <w:rFonts w:ascii="宋体" w:hAnsi="宋体" w:cs="Arial"/>
          <w:kern w:val="0"/>
          <w:sz w:val="24"/>
        </w:rPr>
      </w:pPr>
      <w:r>
        <w:rPr>
          <w:rFonts w:ascii="宋体" w:hAnsi="宋体" w:cs="Arial" w:hint="eastAsia"/>
          <w:kern w:val="0"/>
          <w:sz w:val="24"/>
        </w:rPr>
        <w:t>（3）</w:t>
      </w:r>
      <w:r w:rsidR="006E1323">
        <w:rPr>
          <w:rFonts w:ascii="宋体" w:hAnsi="宋体" w:cs="Arial" w:hint="eastAsia"/>
          <w:kern w:val="0"/>
          <w:sz w:val="24"/>
        </w:rPr>
        <w:t>最后将清扫机器人放入主风管道内完成主风管道的精度清洗工作。</w:t>
      </w:r>
    </w:p>
    <w:p w:rsidR="00797C92" w:rsidRDefault="008A5809">
      <w:pPr>
        <w:spacing w:line="360" w:lineRule="auto"/>
        <w:ind w:firstLineChars="200" w:firstLine="480"/>
        <w:rPr>
          <w:rFonts w:ascii="宋体" w:hAnsi="宋体" w:cs="Arial"/>
          <w:kern w:val="0"/>
          <w:sz w:val="24"/>
        </w:rPr>
      </w:pPr>
      <w:r>
        <w:rPr>
          <w:rFonts w:ascii="宋体" w:hAnsi="宋体" w:cs="Arial" w:hint="eastAsia"/>
          <w:kern w:val="0"/>
          <w:sz w:val="24"/>
        </w:rPr>
        <w:t>（4）</w:t>
      </w:r>
      <w:r w:rsidR="006E1323">
        <w:rPr>
          <w:rFonts w:ascii="宋体" w:hAnsi="宋体" w:cs="Arial" w:hint="eastAsia"/>
          <w:kern w:val="0"/>
          <w:sz w:val="24"/>
        </w:rPr>
        <w:t>将检测机器人放入主风管道内做清洗后检测录像，检测距离为20米左右。</w:t>
      </w:r>
    </w:p>
    <w:p w:rsidR="00797C92" w:rsidRDefault="006E1323">
      <w:pPr>
        <w:spacing w:line="360" w:lineRule="auto"/>
        <w:ind w:firstLineChars="200" w:firstLine="480"/>
        <w:rPr>
          <w:rFonts w:ascii="宋体" w:hAnsi="宋体" w:cs="Arial"/>
          <w:kern w:val="0"/>
          <w:sz w:val="24"/>
        </w:rPr>
      </w:pPr>
      <w:r>
        <w:rPr>
          <w:rFonts w:ascii="宋体" w:hAnsi="宋体" w:cs="Arial" w:hint="eastAsia"/>
          <w:kern w:val="0"/>
          <w:sz w:val="24"/>
        </w:rPr>
        <w:t xml:space="preserve"> </w:t>
      </w:r>
      <w:r w:rsidR="008A5809">
        <w:rPr>
          <w:rFonts w:ascii="宋体" w:hAnsi="宋体" w:cs="Arial" w:hint="eastAsia"/>
          <w:kern w:val="0"/>
          <w:sz w:val="24"/>
        </w:rPr>
        <w:t>2.</w:t>
      </w:r>
      <w:r>
        <w:rPr>
          <w:rFonts w:ascii="宋体" w:hAnsi="宋体" w:cs="Arial" w:hint="eastAsia"/>
          <w:kern w:val="0"/>
          <w:sz w:val="24"/>
        </w:rPr>
        <w:t>特殊风管清洗</w:t>
      </w:r>
    </w:p>
    <w:p w:rsidR="00797C92" w:rsidRDefault="006E1323" w:rsidP="008A5809">
      <w:pPr>
        <w:spacing w:line="360" w:lineRule="auto"/>
        <w:ind w:firstLineChars="200" w:firstLine="480"/>
        <w:rPr>
          <w:rFonts w:ascii="宋体" w:hAnsi="宋体" w:cs="Arial"/>
          <w:kern w:val="0"/>
          <w:sz w:val="24"/>
        </w:rPr>
      </w:pPr>
      <w:r>
        <w:rPr>
          <w:rFonts w:ascii="宋体" w:hAnsi="宋体" w:cs="Arial" w:hint="eastAsia"/>
          <w:kern w:val="0"/>
          <w:sz w:val="24"/>
        </w:rPr>
        <w:t>遇特殊风管工程时，如开孔难度较高、开孔数量较大的工程，即装修较豪华的死吊顶、风道标高3.5米以上、风道材质特殊无法按正常工艺清洗（如玻璃钢材质管道、内保温管道、超级岩棉板管道、软管连接管道等），风道规格大于1000mm×550mm以上、出风口无法封堵等情况均采用近地吸尘清洗工艺完成</w:t>
      </w:r>
      <w:r w:rsidR="008A5809">
        <w:rPr>
          <w:rFonts w:ascii="宋体" w:hAnsi="宋体" w:cs="Arial" w:hint="eastAsia"/>
          <w:kern w:val="0"/>
          <w:sz w:val="24"/>
        </w:rPr>
        <w:t>。</w:t>
      </w:r>
      <w:r>
        <w:rPr>
          <w:rFonts w:ascii="宋体" w:hAnsi="宋体" w:cs="Arial" w:hint="eastAsia"/>
          <w:kern w:val="0"/>
          <w:sz w:val="24"/>
        </w:rPr>
        <w:t>先用吸尘型清扫机器人在风道底面做近地吸尘处理；风管两侧及上壁则采用强力清扫软轴进行清扫落灰，待灰尘均落在风管底面后，再用吸尘型清扫机器人再次对风道底面落</w:t>
      </w:r>
      <w:r w:rsidR="00B06657">
        <w:rPr>
          <w:rFonts w:ascii="宋体" w:hAnsi="宋体" w:cs="Arial" w:hint="eastAsia"/>
          <w:kern w:val="0"/>
          <w:sz w:val="24"/>
        </w:rPr>
        <w:t>灰做近地吸尘处理。在狭小的风道内，清扫机器人体积过大进不去，</w:t>
      </w:r>
      <w:r>
        <w:rPr>
          <w:rFonts w:ascii="宋体" w:hAnsi="宋体" w:cs="Arial" w:hint="eastAsia"/>
          <w:kern w:val="0"/>
          <w:sz w:val="24"/>
        </w:rPr>
        <w:t>使用吸尘型软轴做清扫扬尘，并同时进行吸尘处理（清扫支风道）。</w:t>
      </w:r>
    </w:p>
    <w:p w:rsidR="00797C92" w:rsidRDefault="006E1323">
      <w:pPr>
        <w:spacing w:line="360" w:lineRule="auto"/>
        <w:ind w:firstLineChars="200" w:firstLine="480"/>
        <w:rPr>
          <w:rFonts w:ascii="宋体" w:hAnsi="宋体" w:cs="Arial"/>
          <w:kern w:val="0"/>
          <w:sz w:val="24"/>
        </w:rPr>
      </w:pPr>
      <w:r>
        <w:rPr>
          <w:rFonts w:ascii="宋体" w:hAnsi="宋体" w:cs="Arial" w:hint="eastAsia"/>
          <w:kern w:val="0"/>
          <w:sz w:val="24"/>
        </w:rPr>
        <w:t xml:space="preserve">中华人民共和国国家标准《空调通风系统运行管理规范  DB 50365---2005》要求： </w:t>
      </w:r>
    </w:p>
    <w:p w:rsidR="00797C92" w:rsidRDefault="006E1323">
      <w:pPr>
        <w:spacing w:line="360" w:lineRule="auto"/>
        <w:ind w:firstLineChars="200" w:firstLine="480"/>
        <w:rPr>
          <w:rFonts w:ascii="宋体" w:hAnsi="宋体" w:cs="Arial"/>
          <w:kern w:val="0"/>
          <w:sz w:val="24"/>
        </w:rPr>
      </w:pPr>
      <w:r>
        <w:rPr>
          <w:rFonts w:ascii="宋体" w:hAnsi="宋体" w:cs="Arial" w:hint="eastAsia"/>
          <w:kern w:val="0"/>
          <w:sz w:val="24"/>
        </w:rPr>
        <w:t>风管（道）内表面积尘量≤1g/㎡；</w:t>
      </w:r>
    </w:p>
    <w:p w:rsidR="00797C92" w:rsidRPr="008A5809" w:rsidRDefault="006E1323" w:rsidP="008A5809">
      <w:pPr>
        <w:spacing w:line="360" w:lineRule="auto"/>
        <w:ind w:firstLineChars="200" w:firstLine="480"/>
        <w:rPr>
          <w:rFonts w:ascii="宋体" w:hAnsi="宋体" w:cs="Arial"/>
          <w:kern w:val="0"/>
          <w:sz w:val="24"/>
        </w:rPr>
      </w:pPr>
      <w:r>
        <w:rPr>
          <w:rFonts w:ascii="宋体" w:hAnsi="宋体" w:cs="Arial" w:hint="eastAsia"/>
          <w:kern w:val="0"/>
          <w:sz w:val="24"/>
        </w:rPr>
        <w:t>消毒后的风管（道）内表面致病菌不得检出，细菌总数、真菌总数的去除率大于90%，并符合标准的</w:t>
      </w:r>
      <w:bookmarkStart w:id="20" w:name="_Toc162680658"/>
      <w:r>
        <w:rPr>
          <w:rFonts w:ascii="宋体" w:hAnsi="宋体" w:cs="Arial" w:hint="eastAsia"/>
          <w:kern w:val="0"/>
          <w:sz w:val="24"/>
        </w:rPr>
        <w:t>“风管（道）内表面卫生要求</w:t>
      </w:r>
      <w:bookmarkEnd w:id="20"/>
      <w:r w:rsidR="00374045">
        <w:rPr>
          <w:rFonts w:ascii="宋体" w:hAnsi="宋体" w:cs="Arial" w:hint="eastAsia"/>
          <w:kern w:val="0"/>
          <w:sz w:val="24"/>
        </w:rPr>
        <w:t>。</w:t>
      </w:r>
    </w:p>
    <w:p w:rsidR="00797C92" w:rsidRDefault="006E1323">
      <w:pPr>
        <w:numPr>
          <w:ilvl w:val="0"/>
          <w:numId w:val="1"/>
        </w:numPr>
        <w:snapToGrid w:val="0"/>
        <w:spacing w:line="380" w:lineRule="exact"/>
        <w:ind w:firstLineChars="200" w:firstLine="480"/>
        <w:rPr>
          <w:rFonts w:ascii="宋体" w:hAnsi="宋体"/>
          <w:sz w:val="24"/>
        </w:rPr>
      </w:pPr>
      <w:r>
        <w:rPr>
          <w:rFonts w:ascii="宋体" w:hAnsi="宋体" w:hint="eastAsia"/>
          <w:sz w:val="24"/>
        </w:rPr>
        <w:t>出风口和回风口清洗</w:t>
      </w:r>
    </w:p>
    <w:p w:rsidR="00797C92" w:rsidRDefault="00FC6087">
      <w:pPr>
        <w:snapToGrid w:val="0"/>
        <w:spacing w:line="380" w:lineRule="exact"/>
        <w:rPr>
          <w:rFonts w:ascii="宋体" w:hAnsi="宋体"/>
          <w:sz w:val="24"/>
        </w:rPr>
      </w:pPr>
      <w:r>
        <w:rPr>
          <w:rFonts w:ascii="宋体" w:hAnsi="宋体" w:hint="eastAsia"/>
          <w:sz w:val="24"/>
        </w:rPr>
        <w:t xml:space="preserve">    </w:t>
      </w:r>
      <w:r w:rsidR="006E1323">
        <w:rPr>
          <w:rFonts w:ascii="宋体" w:hAnsi="宋体" w:hint="eastAsia"/>
          <w:sz w:val="24"/>
        </w:rPr>
        <w:t>同过滤网要求</w:t>
      </w:r>
    </w:p>
    <w:p w:rsidR="00797C92" w:rsidRDefault="006E1323">
      <w:pPr>
        <w:snapToGrid w:val="0"/>
        <w:spacing w:line="380" w:lineRule="exact"/>
        <w:ind w:firstLineChars="200" w:firstLine="480"/>
        <w:rPr>
          <w:rFonts w:ascii="宋体" w:hAnsi="宋体"/>
          <w:sz w:val="24"/>
        </w:rPr>
      </w:pPr>
      <w:r>
        <w:rPr>
          <w:rFonts w:ascii="宋体" w:hAnsi="宋体" w:hint="eastAsia"/>
          <w:sz w:val="24"/>
        </w:rPr>
        <w:t>5.冷凝水管道疏通</w:t>
      </w:r>
    </w:p>
    <w:p w:rsidR="00797C92" w:rsidRDefault="006E1323">
      <w:pPr>
        <w:snapToGrid w:val="0"/>
        <w:spacing w:line="380" w:lineRule="exact"/>
        <w:ind w:leftChars="228" w:left="479"/>
        <w:rPr>
          <w:rFonts w:ascii="宋体" w:hAnsi="宋体"/>
          <w:sz w:val="24"/>
        </w:rPr>
      </w:pPr>
      <w:r>
        <w:rPr>
          <w:rFonts w:ascii="宋体" w:hAnsi="宋体" w:hint="eastAsia"/>
          <w:sz w:val="24"/>
        </w:rPr>
        <w:lastRenderedPageBreak/>
        <w:t>所有冷凝水排水系统的疏通，发现冷凝水盘有积水的及时疏通，</w:t>
      </w:r>
      <w:r>
        <w:rPr>
          <w:rFonts w:ascii="宋体" w:hAnsi="宋体" w:cs="Arial" w:hint="eastAsia"/>
          <w:kern w:val="0"/>
          <w:sz w:val="24"/>
        </w:rPr>
        <w:t>包括风机盘管及主管道冷凝水疏通</w:t>
      </w:r>
      <w:r>
        <w:rPr>
          <w:rFonts w:ascii="宋体" w:hAnsi="宋体" w:hint="eastAsia"/>
          <w:sz w:val="24"/>
        </w:rPr>
        <w:t>。</w:t>
      </w:r>
    </w:p>
    <w:p w:rsidR="00797C92" w:rsidRDefault="006E1323">
      <w:pPr>
        <w:snapToGrid w:val="0"/>
        <w:spacing w:line="380" w:lineRule="exact"/>
        <w:ind w:firstLineChars="200" w:firstLine="480"/>
        <w:rPr>
          <w:rFonts w:ascii="宋体" w:hAnsi="宋体"/>
          <w:sz w:val="24"/>
        </w:rPr>
      </w:pPr>
      <w:r>
        <w:rPr>
          <w:rFonts w:ascii="宋体" w:hAnsi="宋体" w:hint="eastAsia"/>
          <w:sz w:val="24"/>
        </w:rPr>
        <w:t>（二）质量要求</w:t>
      </w:r>
    </w:p>
    <w:p w:rsidR="00797C92" w:rsidRDefault="006E1323">
      <w:pPr>
        <w:snapToGrid w:val="0"/>
        <w:spacing w:line="380" w:lineRule="exact"/>
        <w:ind w:firstLineChars="200" w:firstLine="480"/>
        <w:rPr>
          <w:rFonts w:ascii="宋体" w:hAnsi="宋体"/>
          <w:sz w:val="24"/>
        </w:rPr>
      </w:pPr>
      <w:r>
        <w:rPr>
          <w:rFonts w:ascii="宋体" w:hAnsi="宋体" w:hint="eastAsia"/>
          <w:sz w:val="24"/>
        </w:rPr>
        <w:t>1.严格按</w:t>
      </w:r>
      <w:r w:rsidR="00BE19BE">
        <w:rPr>
          <w:rFonts w:ascii="宋体" w:hAnsi="宋体" w:hint="eastAsia"/>
          <w:sz w:val="24"/>
        </w:rPr>
        <w:t>国家、行业标准及</w:t>
      </w:r>
      <w:r>
        <w:rPr>
          <w:rFonts w:ascii="宋体" w:hAnsi="宋体" w:hint="eastAsia"/>
          <w:sz w:val="24"/>
        </w:rPr>
        <w:t>采购人要求的清洗。</w:t>
      </w:r>
    </w:p>
    <w:p w:rsidR="00797C92" w:rsidRDefault="006E1323">
      <w:pPr>
        <w:snapToGrid w:val="0"/>
        <w:spacing w:line="380" w:lineRule="exact"/>
        <w:ind w:firstLineChars="200" w:firstLine="480"/>
        <w:rPr>
          <w:rFonts w:ascii="宋体" w:hAnsi="宋体"/>
          <w:sz w:val="24"/>
        </w:rPr>
      </w:pPr>
      <w:r>
        <w:rPr>
          <w:rFonts w:ascii="宋体" w:hAnsi="宋体" w:hint="eastAsia"/>
          <w:sz w:val="24"/>
        </w:rPr>
        <w:t>2.保障所有清洗项目的清洁。</w:t>
      </w:r>
    </w:p>
    <w:p w:rsidR="00797C92" w:rsidRDefault="006E1323">
      <w:pPr>
        <w:snapToGrid w:val="0"/>
        <w:spacing w:line="380" w:lineRule="exact"/>
        <w:ind w:firstLineChars="200" w:firstLine="480"/>
        <w:rPr>
          <w:rFonts w:ascii="宋体" w:hAnsi="宋体"/>
          <w:sz w:val="24"/>
        </w:rPr>
      </w:pPr>
      <w:r>
        <w:rPr>
          <w:rFonts w:ascii="宋体" w:hAnsi="宋体" w:hint="eastAsia"/>
          <w:sz w:val="24"/>
        </w:rPr>
        <w:t>3.保证无因清洗导致空调效果差或在清洗过程对临床工作造成大影响而引起投诉。</w:t>
      </w:r>
    </w:p>
    <w:p w:rsidR="00797C92" w:rsidRDefault="006E1323">
      <w:pPr>
        <w:snapToGrid w:val="0"/>
        <w:spacing w:line="380" w:lineRule="exact"/>
        <w:ind w:firstLineChars="200" w:firstLine="480"/>
        <w:rPr>
          <w:rFonts w:ascii="宋体" w:hAnsi="宋体"/>
          <w:sz w:val="24"/>
        </w:rPr>
      </w:pPr>
      <w:r>
        <w:rPr>
          <w:rFonts w:ascii="宋体" w:hAnsi="宋体" w:hint="eastAsia"/>
          <w:sz w:val="24"/>
        </w:rPr>
        <w:t>4.在清洗过程中配合</w:t>
      </w:r>
      <w:r w:rsidR="00BE19BE">
        <w:rPr>
          <w:rFonts w:ascii="宋体" w:hAnsi="宋体" w:hint="eastAsia"/>
          <w:sz w:val="24"/>
        </w:rPr>
        <w:t>采购人</w:t>
      </w:r>
      <w:r>
        <w:rPr>
          <w:rFonts w:ascii="宋体" w:hAnsi="宋体" w:hint="eastAsia"/>
          <w:sz w:val="24"/>
        </w:rPr>
        <w:t>做好记录和其它相关的工作。</w:t>
      </w:r>
    </w:p>
    <w:p w:rsidR="00797C92" w:rsidRDefault="006E1323">
      <w:pPr>
        <w:snapToGrid w:val="0"/>
        <w:spacing w:line="380" w:lineRule="exact"/>
        <w:ind w:firstLineChars="200" w:firstLine="480"/>
        <w:rPr>
          <w:rFonts w:ascii="宋体" w:hAnsi="宋体"/>
          <w:sz w:val="24"/>
        </w:rPr>
      </w:pPr>
      <w:r>
        <w:rPr>
          <w:rFonts w:ascii="宋体" w:hAnsi="宋体" w:hint="eastAsia"/>
          <w:sz w:val="24"/>
        </w:rPr>
        <w:t>2.翅片清洗项目</w:t>
      </w:r>
    </w:p>
    <w:p w:rsidR="00797C92" w:rsidRDefault="006E1323">
      <w:pPr>
        <w:snapToGrid w:val="0"/>
        <w:spacing w:line="380" w:lineRule="exact"/>
        <w:ind w:firstLineChars="200" w:firstLine="480"/>
        <w:rPr>
          <w:rFonts w:ascii="宋体" w:hAnsi="宋体"/>
          <w:sz w:val="24"/>
        </w:rPr>
      </w:pPr>
      <w:r>
        <w:rPr>
          <w:rFonts w:ascii="宋体" w:hAnsi="宋体" w:hint="eastAsia"/>
          <w:sz w:val="24"/>
        </w:rPr>
        <w:t>1）在空调系统水系统正常情况下保证所有设备的正常运行（除设备自身的故障），经过翅片清洗的风机盘管和空气处理机组的出风口风速达到设计要求。</w:t>
      </w:r>
    </w:p>
    <w:p w:rsidR="00797C92" w:rsidRDefault="006E1323">
      <w:pPr>
        <w:snapToGrid w:val="0"/>
        <w:spacing w:line="380" w:lineRule="exact"/>
        <w:ind w:firstLineChars="200" w:firstLine="480"/>
        <w:rPr>
          <w:rFonts w:ascii="宋体" w:hAnsi="宋体"/>
          <w:sz w:val="24"/>
        </w:rPr>
      </w:pPr>
      <w:r>
        <w:rPr>
          <w:rFonts w:ascii="宋体" w:hAnsi="宋体" w:hint="eastAsia"/>
          <w:sz w:val="24"/>
        </w:rPr>
        <w:t>2）配合做好过滤网以及翅片的清洗情况的文档工作，做好清洗时间、设备型号（位置）、科室人员签字确认等情况记录。</w:t>
      </w:r>
    </w:p>
    <w:p w:rsidR="00797C92" w:rsidRDefault="006E1323">
      <w:pPr>
        <w:snapToGrid w:val="0"/>
        <w:spacing w:line="380" w:lineRule="exact"/>
        <w:ind w:firstLineChars="200" w:firstLine="480"/>
        <w:rPr>
          <w:rFonts w:ascii="宋体" w:hAnsi="宋体"/>
          <w:sz w:val="24"/>
        </w:rPr>
      </w:pPr>
      <w:r>
        <w:rPr>
          <w:rFonts w:ascii="宋体" w:hAnsi="宋体" w:hint="eastAsia"/>
          <w:sz w:val="24"/>
        </w:rPr>
        <w:t>3.风管清洗项目</w:t>
      </w:r>
    </w:p>
    <w:p w:rsidR="00797C92" w:rsidRDefault="006E1323">
      <w:pPr>
        <w:snapToGrid w:val="0"/>
        <w:spacing w:line="380" w:lineRule="exact"/>
        <w:ind w:firstLineChars="200" w:firstLine="480"/>
        <w:rPr>
          <w:rFonts w:ascii="宋体" w:hAnsi="宋体"/>
          <w:sz w:val="24"/>
        </w:rPr>
      </w:pPr>
      <w:r>
        <w:rPr>
          <w:rFonts w:ascii="宋体" w:hAnsi="宋体" w:hint="eastAsia"/>
          <w:sz w:val="24"/>
        </w:rPr>
        <w:t>清洗后达到国家或行业标准,目视清洁，风管内没有碎片和粘结物，风管内表面残留尘量达标。</w:t>
      </w:r>
    </w:p>
    <w:p w:rsidR="00797C92" w:rsidRDefault="006E1323">
      <w:pPr>
        <w:snapToGrid w:val="0"/>
        <w:spacing w:line="380" w:lineRule="exact"/>
        <w:ind w:firstLineChars="200" w:firstLine="480"/>
        <w:rPr>
          <w:rFonts w:ascii="宋体" w:hAnsi="宋体"/>
          <w:sz w:val="24"/>
        </w:rPr>
      </w:pPr>
      <w:r>
        <w:rPr>
          <w:rFonts w:ascii="宋体" w:hAnsi="宋体" w:hint="eastAsia"/>
          <w:sz w:val="24"/>
        </w:rPr>
        <w:t>（三）</w:t>
      </w:r>
      <w:r>
        <w:rPr>
          <w:rFonts w:ascii="宋体" w:hAnsi="宋体" w:hint="eastAsia"/>
          <w:sz w:val="24"/>
        </w:rPr>
        <w:tab/>
        <w:t>其他要求</w:t>
      </w:r>
    </w:p>
    <w:p w:rsidR="00797C92" w:rsidRDefault="006E1323">
      <w:pPr>
        <w:snapToGrid w:val="0"/>
        <w:spacing w:line="400" w:lineRule="exact"/>
        <w:ind w:firstLineChars="200" w:firstLine="480"/>
        <w:rPr>
          <w:rFonts w:ascii="宋体" w:hAnsi="宋体"/>
          <w:sz w:val="24"/>
        </w:rPr>
      </w:pPr>
      <w:r>
        <w:rPr>
          <w:rFonts w:ascii="宋体" w:hAnsi="宋体" w:hint="eastAsia"/>
          <w:sz w:val="24"/>
        </w:rPr>
        <w:t>（一）风机盘管的拆卸包括（进、出风口、吊顶拆卸恢复、回风箱拆卸、风扇叶轮拆卸清洗、表冷器的清洗除垢、风道的清洗消毒、盘管恢复安装且能稳定运行。）</w:t>
      </w:r>
    </w:p>
    <w:p w:rsidR="00797C92" w:rsidRDefault="006E1323">
      <w:pPr>
        <w:snapToGrid w:val="0"/>
        <w:spacing w:line="380" w:lineRule="exact"/>
        <w:ind w:firstLineChars="200" w:firstLine="480"/>
        <w:rPr>
          <w:rFonts w:ascii="宋体" w:hAnsi="宋体"/>
          <w:sz w:val="24"/>
        </w:rPr>
      </w:pPr>
      <w:r>
        <w:rPr>
          <w:rFonts w:ascii="宋体" w:hAnsi="宋体" w:hint="eastAsia"/>
          <w:sz w:val="24"/>
        </w:rPr>
        <w:t>（二）按照国家、行业及原设备厂家等相关标准、规定及规范，投标人清洗消毒方案（包含维修保养内容及措施、进度安排、人员安排、现场管理措施、安全保证措施、组织纪律等）报采购人存档。</w:t>
      </w:r>
    </w:p>
    <w:p w:rsidR="00797C92" w:rsidRDefault="006E1323">
      <w:pPr>
        <w:spacing w:line="360" w:lineRule="auto"/>
        <w:ind w:firstLineChars="200" w:firstLine="480"/>
        <w:rPr>
          <w:rFonts w:ascii="宋体" w:hAnsi="宋体"/>
          <w:sz w:val="24"/>
        </w:rPr>
      </w:pPr>
      <w:r>
        <w:rPr>
          <w:rFonts w:ascii="宋体" w:hAnsi="宋体" w:hint="eastAsia"/>
          <w:sz w:val="24"/>
        </w:rPr>
        <w:t>（三）必须服从采购人的管理和各项规章制度，不能过度影响医护及患者的工作秩序，清洗过程中做好安抚解释工作，不得引起医患投诉。</w:t>
      </w:r>
    </w:p>
    <w:p w:rsidR="00797C92" w:rsidRDefault="006E1323">
      <w:pPr>
        <w:spacing w:line="360" w:lineRule="auto"/>
        <w:ind w:firstLineChars="200" w:firstLine="480"/>
        <w:rPr>
          <w:rFonts w:ascii="宋体" w:hAnsi="宋体" w:cs="Arial"/>
          <w:kern w:val="0"/>
          <w:sz w:val="24"/>
        </w:rPr>
      </w:pPr>
      <w:r>
        <w:rPr>
          <w:rFonts w:ascii="宋体" w:hAnsi="宋体" w:hint="eastAsia"/>
          <w:sz w:val="24"/>
        </w:rPr>
        <w:t>（四）</w:t>
      </w:r>
      <w:r>
        <w:rPr>
          <w:rFonts w:ascii="宋体" w:hAnsi="宋体" w:cs="Arial" w:hint="eastAsia"/>
          <w:kern w:val="0"/>
          <w:sz w:val="24"/>
        </w:rPr>
        <w:t>根据采购人的特殊情况，尽量减少对临床工作的影响，部分工作需要在周末或特殊节假日完成的，投标人必须派驻充足人员按时保质量的完成。</w:t>
      </w:r>
    </w:p>
    <w:p w:rsidR="00797C92" w:rsidRDefault="006E1323">
      <w:pPr>
        <w:snapToGrid w:val="0"/>
        <w:spacing w:line="380" w:lineRule="exact"/>
        <w:ind w:firstLineChars="200" w:firstLine="480"/>
        <w:rPr>
          <w:rFonts w:ascii="宋体" w:hAnsi="宋体"/>
          <w:sz w:val="24"/>
        </w:rPr>
      </w:pPr>
      <w:r>
        <w:rPr>
          <w:rFonts w:ascii="宋体" w:hAnsi="宋体" w:hint="eastAsia"/>
          <w:sz w:val="24"/>
        </w:rPr>
        <w:t>（五）因投标任清洗处理不当造成采购人设备设施损坏或其他损失由投标人全权负责更换或照价赔偿。</w:t>
      </w:r>
    </w:p>
    <w:p w:rsidR="00797C92" w:rsidRDefault="006E1323">
      <w:pPr>
        <w:spacing w:line="360" w:lineRule="auto"/>
        <w:ind w:firstLineChars="200" w:firstLine="480"/>
        <w:rPr>
          <w:rFonts w:ascii="宋体" w:hAnsi="宋体"/>
          <w:sz w:val="24"/>
        </w:rPr>
      </w:pPr>
      <w:r>
        <w:rPr>
          <w:rFonts w:ascii="宋体" w:hAnsi="宋体" w:hint="eastAsia"/>
          <w:sz w:val="24"/>
        </w:rPr>
        <w:t>（六）投标人工作时做到安全文明清洗，</w:t>
      </w:r>
      <w:r>
        <w:rPr>
          <w:rFonts w:ascii="宋体" w:hAnsi="宋体" w:cs="Arial" w:hint="eastAsia"/>
          <w:kern w:val="0"/>
          <w:sz w:val="24"/>
        </w:rPr>
        <w:t>施工期间因投标人原因造成的人员及设备安全事故概由投标人负责。</w:t>
      </w:r>
    </w:p>
    <w:p w:rsidR="00797C92" w:rsidRDefault="006E1323">
      <w:pPr>
        <w:snapToGrid w:val="0"/>
        <w:spacing w:line="380" w:lineRule="exact"/>
        <w:ind w:firstLineChars="200" w:firstLine="480"/>
        <w:rPr>
          <w:rFonts w:ascii="宋体" w:hAnsi="宋体"/>
          <w:color w:val="FF0000"/>
          <w:sz w:val="24"/>
        </w:rPr>
      </w:pPr>
      <w:r>
        <w:rPr>
          <w:rFonts w:ascii="宋体" w:hAnsi="宋体" w:hint="eastAsia"/>
          <w:sz w:val="24"/>
        </w:rPr>
        <w:t>（七）投标人每一处清洗完毕后应清洁工作区域方能离开。</w:t>
      </w:r>
    </w:p>
    <w:p w:rsidR="00797C92" w:rsidRDefault="006E1323">
      <w:pPr>
        <w:snapToGrid w:val="0"/>
        <w:spacing w:line="380" w:lineRule="exact"/>
        <w:ind w:firstLineChars="200" w:firstLine="480"/>
        <w:rPr>
          <w:rFonts w:ascii="宋体" w:hAnsi="宋体"/>
          <w:sz w:val="24"/>
        </w:rPr>
      </w:pPr>
      <w:bookmarkStart w:id="21" w:name="_Hlk41391166"/>
      <w:r>
        <w:rPr>
          <w:rFonts w:ascii="宋体" w:hAnsi="宋体" w:hint="eastAsia"/>
          <w:sz w:val="24"/>
        </w:rPr>
        <w:t>（八）投标人按技术方案中工作计划清洗完成后填写记录单，由甲、乙双方签字后各自留档。</w:t>
      </w:r>
    </w:p>
    <w:p w:rsidR="002C2828" w:rsidRDefault="002C2828">
      <w:pPr>
        <w:snapToGrid w:val="0"/>
        <w:spacing w:line="380" w:lineRule="exact"/>
        <w:ind w:firstLineChars="200" w:firstLine="480"/>
        <w:rPr>
          <w:rFonts w:ascii="宋体" w:hAnsi="宋体"/>
          <w:sz w:val="24"/>
        </w:rPr>
      </w:pPr>
      <w:r>
        <w:rPr>
          <w:rFonts w:ascii="宋体" w:hAnsi="宋体" w:hint="eastAsia"/>
          <w:sz w:val="24"/>
        </w:rPr>
        <w:t>（九）投标人需合理安排工作人员对采购人住院部、新门诊中央空调末端同时开展清洗消毒工作，保证</w:t>
      </w:r>
      <w:r w:rsidR="003108FE">
        <w:rPr>
          <w:rFonts w:ascii="宋体" w:hAnsi="宋体" w:hint="eastAsia"/>
          <w:sz w:val="24"/>
        </w:rPr>
        <w:t>本项目</w:t>
      </w:r>
      <w:r>
        <w:rPr>
          <w:rFonts w:ascii="宋体" w:hAnsi="宋体" w:hint="eastAsia"/>
          <w:sz w:val="24"/>
        </w:rPr>
        <w:t>施工人员80%以上具有2年以上中央空调清洗经验。</w:t>
      </w:r>
    </w:p>
    <w:p w:rsidR="00797C92" w:rsidRDefault="006E1323" w:rsidP="005655BE">
      <w:pPr>
        <w:snapToGrid w:val="0"/>
        <w:spacing w:line="380" w:lineRule="exact"/>
        <w:ind w:firstLineChars="200" w:firstLine="480"/>
        <w:rPr>
          <w:rFonts w:ascii="宋体" w:hAnsi="宋体"/>
          <w:sz w:val="24"/>
        </w:rPr>
      </w:pPr>
      <w:r>
        <w:rPr>
          <w:rFonts w:ascii="宋体" w:hAnsi="宋体" w:hint="eastAsia"/>
          <w:sz w:val="24"/>
        </w:rPr>
        <w:t>（</w:t>
      </w:r>
      <w:r w:rsidR="002C2828">
        <w:rPr>
          <w:rFonts w:ascii="宋体" w:hAnsi="宋体" w:hint="eastAsia"/>
          <w:sz w:val="24"/>
        </w:rPr>
        <w:t>十</w:t>
      </w:r>
      <w:r>
        <w:rPr>
          <w:rFonts w:ascii="宋体" w:hAnsi="宋体" w:hint="eastAsia"/>
          <w:sz w:val="24"/>
        </w:rPr>
        <w:t>）</w:t>
      </w:r>
      <w:r w:rsidR="005655BE" w:rsidRPr="005655BE">
        <w:rPr>
          <w:rFonts w:ascii="宋体" w:hAnsi="宋体" w:hint="eastAsia"/>
          <w:sz w:val="24"/>
        </w:rPr>
        <w:t>空调通风系统的清洗消毒应当符合《公共场所集中空调通风系统清洗消毒规范》（</w:t>
      </w:r>
      <w:r w:rsidR="005655BE" w:rsidRPr="005655BE">
        <w:rPr>
          <w:rFonts w:ascii="宋体" w:hAnsi="宋体"/>
          <w:sz w:val="24"/>
        </w:rPr>
        <w:t>WS/T</w:t>
      </w:r>
      <w:r w:rsidR="005655BE" w:rsidRPr="005655BE">
        <w:rPr>
          <w:rFonts w:ascii="MS Mincho" w:eastAsia="MS Mincho" w:hAnsi="MS Mincho" w:cs="MS Mincho" w:hint="eastAsia"/>
          <w:sz w:val="24"/>
        </w:rPr>
        <w:t> </w:t>
      </w:r>
      <w:r w:rsidR="005655BE" w:rsidRPr="005655BE">
        <w:rPr>
          <w:rFonts w:ascii="宋体" w:hAnsi="宋体" w:cs="宋体" w:hint="eastAsia"/>
          <w:sz w:val="24"/>
        </w:rPr>
        <w:t>396—2012</w:t>
      </w:r>
      <w:r w:rsidR="00E61B34">
        <w:rPr>
          <w:rFonts w:ascii="宋体" w:hAnsi="宋体" w:hint="eastAsia"/>
          <w:sz w:val="24"/>
        </w:rPr>
        <w:t>）的要求。</w:t>
      </w:r>
      <w:r w:rsidR="005655BE" w:rsidRPr="005655BE">
        <w:rPr>
          <w:rFonts w:ascii="宋体" w:hAnsi="宋体" w:hint="eastAsia"/>
          <w:sz w:val="24"/>
        </w:rPr>
        <w:t>使用</w:t>
      </w:r>
      <w:r w:rsidR="005655BE" w:rsidRPr="005655BE">
        <w:rPr>
          <w:rFonts w:ascii="宋体" w:hAnsi="宋体"/>
          <w:sz w:val="24"/>
        </w:rPr>
        <w:t>250mg/L</w:t>
      </w:r>
      <w:r w:rsidR="005655BE" w:rsidRPr="005655BE">
        <w:rPr>
          <w:rFonts w:ascii="宋体" w:hAnsi="宋体" w:hint="eastAsia"/>
          <w:sz w:val="24"/>
        </w:rPr>
        <w:t>～</w:t>
      </w:r>
      <w:r w:rsidR="005655BE" w:rsidRPr="005655BE">
        <w:rPr>
          <w:rFonts w:ascii="宋体" w:hAnsi="宋体"/>
          <w:sz w:val="24"/>
        </w:rPr>
        <w:t>500mg/L</w:t>
      </w:r>
      <w:r w:rsidR="005655BE" w:rsidRPr="005655BE">
        <w:rPr>
          <w:rFonts w:ascii="宋体" w:hAnsi="宋体" w:hint="eastAsia"/>
          <w:sz w:val="24"/>
        </w:rPr>
        <w:t>含氯（溴）或二氧化氯消毒液进行喷</w:t>
      </w:r>
      <w:r w:rsidR="005655BE" w:rsidRPr="005655BE">
        <w:rPr>
          <w:rFonts w:ascii="宋体" w:hAnsi="宋体" w:hint="eastAsia"/>
          <w:sz w:val="24"/>
        </w:rPr>
        <w:lastRenderedPageBreak/>
        <w:t>洒、浸泡或擦拭，作用</w:t>
      </w:r>
      <w:r w:rsidR="005655BE" w:rsidRPr="005655BE">
        <w:rPr>
          <w:rFonts w:ascii="宋体" w:hAnsi="宋体"/>
          <w:sz w:val="24"/>
        </w:rPr>
        <w:t>10min</w:t>
      </w:r>
      <w:r w:rsidR="005655BE" w:rsidRPr="005655BE">
        <w:rPr>
          <w:rFonts w:ascii="宋体" w:hAnsi="宋体" w:hint="eastAsia"/>
          <w:sz w:val="24"/>
        </w:rPr>
        <w:t>～</w:t>
      </w:r>
      <w:r w:rsidR="005655BE" w:rsidRPr="005655BE">
        <w:rPr>
          <w:rFonts w:ascii="宋体" w:hAnsi="宋体"/>
          <w:sz w:val="24"/>
        </w:rPr>
        <w:t>30min</w:t>
      </w:r>
      <w:r w:rsidR="005655BE" w:rsidRPr="005655BE">
        <w:rPr>
          <w:rFonts w:ascii="宋体" w:hAnsi="宋体" w:hint="eastAsia"/>
          <w:sz w:val="24"/>
        </w:rPr>
        <w:t>。对需要消毒的金属部件优先选择季铵盐类消毒剂。</w:t>
      </w:r>
      <w:r>
        <w:rPr>
          <w:rFonts w:ascii="宋体" w:hAnsi="宋体" w:hint="eastAsia"/>
          <w:sz w:val="24"/>
        </w:rPr>
        <w:t>投标单位需提供过滤网清洗剂、翅片清洗剂、消毒药水，并提供药水产品合格证。</w:t>
      </w:r>
    </w:p>
    <w:p w:rsidR="00B06657" w:rsidRDefault="00B06657" w:rsidP="00B06657">
      <w:pPr>
        <w:spacing w:line="360" w:lineRule="auto"/>
        <w:ind w:firstLineChars="200" w:firstLine="480"/>
        <w:rPr>
          <w:rFonts w:ascii="宋体" w:hAnsi="宋体"/>
          <w:sz w:val="24"/>
        </w:rPr>
      </w:pPr>
      <w:r>
        <w:rPr>
          <w:rFonts w:ascii="宋体" w:hAnsi="宋体" w:hint="eastAsia"/>
          <w:sz w:val="24"/>
        </w:rPr>
        <w:t>（十</w:t>
      </w:r>
      <w:r w:rsidR="002C2828">
        <w:rPr>
          <w:rFonts w:ascii="宋体" w:hAnsi="宋体" w:hint="eastAsia"/>
          <w:sz w:val="24"/>
        </w:rPr>
        <w:t>一</w:t>
      </w:r>
      <w:r>
        <w:rPr>
          <w:rFonts w:ascii="宋体" w:hAnsi="宋体" w:hint="eastAsia"/>
          <w:sz w:val="24"/>
        </w:rPr>
        <w:t>）隐蔽项目需要提供视频或</w:t>
      </w:r>
      <w:r w:rsidRPr="00B06657">
        <w:rPr>
          <w:rFonts w:ascii="宋体" w:hAnsi="宋体" w:hint="eastAsia"/>
          <w:sz w:val="24"/>
        </w:rPr>
        <w:t>图片等佐证材料，清洗前后对比</w:t>
      </w:r>
      <w:r>
        <w:rPr>
          <w:rFonts w:ascii="宋体" w:hAnsi="宋体" w:hint="eastAsia"/>
          <w:sz w:val="24"/>
        </w:rPr>
        <w:t>。</w:t>
      </w:r>
    </w:p>
    <w:p w:rsidR="00A74F35" w:rsidRDefault="00A74F35" w:rsidP="00A74F35">
      <w:pPr>
        <w:snapToGrid w:val="0"/>
        <w:spacing w:line="380" w:lineRule="exact"/>
        <w:ind w:firstLineChars="200" w:firstLine="480"/>
        <w:rPr>
          <w:rFonts w:ascii="宋体" w:hAnsi="宋体"/>
          <w:sz w:val="24"/>
        </w:rPr>
      </w:pPr>
      <w:r>
        <w:rPr>
          <w:rFonts w:ascii="宋体" w:hAnsi="宋体" w:hint="eastAsia"/>
          <w:sz w:val="24"/>
        </w:rPr>
        <w:t>（十</w:t>
      </w:r>
      <w:r w:rsidR="002C2828">
        <w:rPr>
          <w:rFonts w:ascii="宋体" w:hAnsi="宋体" w:hint="eastAsia"/>
          <w:sz w:val="24"/>
        </w:rPr>
        <w:t>二</w:t>
      </w:r>
      <w:r>
        <w:rPr>
          <w:rFonts w:ascii="宋体" w:hAnsi="宋体" w:hint="eastAsia"/>
          <w:sz w:val="24"/>
        </w:rPr>
        <w:t>）清洗消毒后由中标单位委托疾控</w:t>
      </w:r>
      <w:r w:rsidR="00B31A76">
        <w:rPr>
          <w:rFonts w:ascii="宋体" w:hAnsi="宋体" w:hint="eastAsia"/>
          <w:sz w:val="24"/>
        </w:rPr>
        <w:t>对清洗项目</w:t>
      </w:r>
      <w:r>
        <w:rPr>
          <w:rFonts w:ascii="宋体" w:hAnsi="宋体" w:hint="eastAsia"/>
          <w:sz w:val="24"/>
        </w:rPr>
        <w:t>现场检测，并出具检测合格的卫生学评价报告。</w:t>
      </w:r>
    </w:p>
    <w:p w:rsidR="00A74F35" w:rsidRPr="00B31A76" w:rsidRDefault="00A74F35" w:rsidP="00B06657">
      <w:pPr>
        <w:spacing w:line="360" w:lineRule="auto"/>
        <w:ind w:firstLineChars="200" w:firstLine="480"/>
        <w:rPr>
          <w:rFonts w:ascii="宋体" w:hAnsi="宋体"/>
          <w:sz w:val="24"/>
        </w:rPr>
        <w:sectPr w:rsidR="00A74F35" w:rsidRPr="00B31A76">
          <w:footerReference w:type="even" r:id="rId13"/>
          <w:footerReference w:type="default" r:id="rId14"/>
          <w:pgSz w:w="11907" w:h="16840"/>
          <w:pgMar w:top="1134" w:right="1191" w:bottom="1134" w:left="1304" w:header="964" w:footer="992" w:gutter="0"/>
          <w:pgNumType w:fmt="numberInDash"/>
          <w:cols w:space="720"/>
          <w:docGrid w:linePitch="312"/>
        </w:sectPr>
      </w:pPr>
    </w:p>
    <w:bookmarkEnd w:id="21"/>
    <w:p w:rsidR="00797C92" w:rsidRPr="00B06657" w:rsidRDefault="00797C92">
      <w:pPr>
        <w:spacing w:line="360" w:lineRule="auto"/>
        <w:rPr>
          <w:rFonts w:ascii="宋体" w:hAnsi="宋体"/>
          <w:color w:val="FF0000"/>
          <w:szCs w:val="21"/>
        </w:rPr>
      </w:pPr>
    </w:p>
    <w:p w:rsidR="00797C92" w:rsidRDefault="006E1323">
      <w:pPr>
        <w:pStyle w:val="2"/>
        <w:jc w:val="center"/>
        <w:rPr>
          <w:sz w:val="36"/>
          <w:szCs w:val="30"/>
        </w:rPr>
      </w:pPr>
      <w:bookmarkStart w:id="22" w:name="_Toc417390484"/>
      <w:r>
        <w:rPr>
          <w:rFonts w:hint="eastAsia"/>
          <w:sz w:val="36"/>
          <w:szCs w:val="30"/>
        </w:rPr>
        <w:t xml:space="preserve">第三篇  </w:t>
      </w:r>
      <w:bookmarkStart w:id="23" w:name="_Toc12789058"/>
      <w:bookmarkEnd w:id="22"/>
      <w:r>
        <w:rPr>
          <w:rFonts w:hint="eastAsia"/>
          <w:sz w:val="36"/>
          <w:szCs w:val="30"/>
        </w:rPr>
        <w:t>磋商项目商务要求</w:t>
      </w:r>
    </w:p>
    <w:p w:rsidR="00797C92" w:rsidRDefault="006E1323">
      <w:pPr>
        <w:pStyle w:val="3"/>
        <w:spacing w:before="0" w:after="0" w:line="440" w:lineRule="exact"/>
        <w:rPr>
          <w:rFonts w:ascii="宋体" w:hAnsi="宋体"/>
          <w:sz w:val="24"/>
          <w:szCs w:val="24"/>
        </w:rPr>
      </w:pPr>
      <w:bookmarkStart w:id="24" w:name="_Toc344475120"/>
      <w:bookmarkStart w:id="25" w:name="_Toc417390488"/>
      <w:r>
        <w:rPr>
          <w:rFonts w:ascii="宋体" w:hAnsi="宋体" w:hint="eastAsia"/>
          <w:sz w:val="24"/>
          <w:szCs w:val="24"/>
        </w:rPr>
        <w:t>一、服务期、内容、地点、验收方式</w:t>
      </w:r>
      <w:bookmarkEnd w:id="24"/>
      <w:bookmarkEnd w:id="25"/>
      <w:r>
        <w:rPr>
          <w:rFonts w:ascii="宋体" w:hAnsi="宋体" w:hint="eastAsia"/>
          <w:sz w:val="24"/>
          <w:szCs w:val="24"/>
        </w:rPr>
        <w:t>及违约责任</w:t>
      </w:r>
    </w:p>
    <w:p w:rsidR="00797C92" w:rsidRDefault="006E1323">
      <w:pPr>
        <w:spacing w:line="400" w:lineRule="exact"/>
        <w:ind w:firstLineChars="200" w:firstLine="480"/>
        <w:rPr>
          <w:rFonts w:ascii="宋体" w:hAnsi="宋体"/>
          <w:sz w:val="24"/>
        </w:rPr>
      </w:pPr>
      <w:r>
        <w:rPr>
          <w:rFonts w:ascii="宋体" w:hAnsi="宋体" w:hint="eastAsia"/>
          <w:sz w:val="24"/>
        </w:rPr>
        <w:t>（一）服务地点：重庆市职业病防治院</w:t>
      </w:r>
    </w:p>
    <w:p w:rsidR="00797C92" w:rsidRDefault="006E1323">
      <w:pPr>
        <w:spacing w:line="400" w:lineRule="exact"/>
        <w:ind w:firstLineChars="200" w:firstLine="480"/>
        <w:rPr>
          <w:rFonts w:ascii="宋体" w:hAnsi="宋体"/>
          <w:sz w:val="24"/>
        </w:rPr>
      </w:pPr>
      <w:r>
        <w:rPr>
          <w:rFonts w:ascii="宋体" w:hAnsi="宋体" w:hint="eastAsia"/>
          <w:sz w:val="24"/>
        </w:rPr>
        <w:t>（二）服务内容：中央空调末端清洗消毒服务</w:t>
      </w:r>
    </w:p>
    <w:p w:rsidR="00797C92" w:rsidRDefault="006E1323">
      <w:pPr>
        <w:spacing w:line="400" w:lineRule="exact"/>
        <w:ind w:firstLineChars="200" w:firstLine="480"/>
        <w:rPr>
          <w:rFonts w:ascii="宋体" w:hAnsi="宋体"/>
          <w:sz w:val="24"/>
        </w:rPr>
      </w:pPr>
      <w:r>
        <w:rPr>
          <w:rFonts w:ascii="宋体" w:hAnsi="宋体" w:hint="eastAsia"/>
          <w:sz w:val="24"/>
        </w:rPr>
        <w:t>（三）工期：</w:t>
      </w:r>
      <w:r w:rsidR="00BE19BE" w:rsidRPr="00BE19BE">
        <w:rPr>
          <w:rFonts w:ascii="宋体" w:hAnsi="宋体" w:hint="eastAsia"/>
          <w:sz w:val="24"/>
        </w:rPr>
        <w:t>45</w:t>
      </w:r>
      <w:r>
        <w:rPr>
          <w:rFonts w:ascii="宋体" w:hAnsi="宋体" w:hint="eastAsia"/>
          <w:sz w:val="24"/>
        </w:rPr>
        <w:t>个</w:t>
      </w:r>
      <w:r w:rsidR="00D672A6">
        <w:rPr>
          <w:rFonts w:ascii="宋体" w:hAnsi="宋体" w:hint="eastAsia"/>
          <w:sz w:val="24"/>
        </w:rPr>
        <w:t>日历日</w:t>
      </w:r>
    </w:p>
    <w:p w:rsidR="00797C92" w:rsidRDefault="006E1323">
      <w:pPr>
        <w:spacing w:line="400" w:lineRule="exact"/>
        <w:ind w:firstLineChars="200" w:firstLine="480"/>
        <w:rPr>
          <w:rFonts w:ascii="宋体" w:hAnsi="宋体"/>
          <w:sz w:val="24"/>
        </w:rPr>
      </w:pPr>
      <w:r>
        <w:rPr>
          <w:rFonts w:ascii="宋体" w:hAnsi="宋体" w:hint="eastAsia"/>
          <w:sz w:val="24"/>
        </w:rPr>
        <w:t>（四）验收方式</w:t>
      </w:r>
    </w:p>
    <w:p w:rsidR="00797C92" w:rsidRDefault="006E1323">
      <w:pPr>
        <w:spacing w:line="400" w:lineRule="exact"/>
        <w:ind w:firstLineChars="200" w:firstLine="480"/>
        <w:rPr>
          <w:rFonts w:ascii="宋体" w:hAnsi="宋体"/>
          <w:sz w:val="24"/>
        </w:rPr>
      </w:pPr>
      <w:r>
        <w:rPr>
          <w:rFonts w:ascii="宋体" w:hAnsi="宋体" w:hint="eastAsia"/>
          <w:sz w:val="24"/>
        </w:rPr>
        <w:t>1.新风机、风机过滤器单元等的安装位置应正确、固定牢固。</w:t>
      </w:r>
    </w:p>
    <w:p w:rsidR="00797C92" w:rsidRDefault="006E1323">
      <w:pPr>
        <w:spacing w:line="400" w:lineRule="exact"/>
        <w:ind w:firstLineChars="200" w:firstLine="480"/>
        <w:rPr>
          <w:rFonts w:ascii="宋体" w:hAnsi="宋体"/>
          <w:sz w:val="24"/>
        </w:rPr>
      </w:pPr>
      <w:r>
        <w:rPr>
          <w:rFonts w:ascii="宋体" w:hAnsi="宋体" w:hint="eastAsia"/>
          <w:sz w:val="24"/>
        </w:rPr>
        <w:t>2.风管、风管与设备的连接处应有可靠密封。</w:t>
      </w:r>
    </w:p>
    <w:p w:rsidR="00797C92" w:rsidRDefault="006E1323">
      <w:pPr>
        <w:spacing w:line="400" w:lineRule="exact"/>
        <w:ind w:firstLineChars="200" w:firstLine="480"/>
        <w:rPr>
          <w:rFonts w:ascii="宋体" w:hAnsi="宋体"/>
          <w:sz w:val="24"/>
        </w:rPr>
      </w:pPr>
      <w:r>
        <w:rPr>
          <w:rFonts w:ascii="宋体" w:hAnsi="宋体" w:hint="eastAsia"/>
          <w:sz w:val="24"/>
        </w:rPr>
        <w:t>3.风管及送回风口清洁无积尘。</w:t>
      </w:r>
    </w:p>
    <w:p w:rsidR="00797C92" w:rsidRDefault="006E1323">
      <w:pPr>
        <w:spacing w:line="400" w:lineRule="exact"/>
        <w:ind w:firstLineChars="200" w:firstLine="480"/>
        <w:rPr>
          <w:rFonts w:ascii="宋体" w:hAnsi="宋体"/>
          <w:sz w:val="24"/>
        </w:rPr>
      </w:pPr>
      <w:r>
        <w:rPr>
          <w:rFonts w:ascii="宋体" w:hAnsi="宋体" w:hint="eastAsia"/>
          <w:sz w:val="24"/>
        </w:rPr>
        <w:t>4.送回风口、各类末端装置以及各类管道等与连接处密封处理应可靠，严密。</w:t>
      </w:r>
    </w:p>
    <w:p w:rsidR="007B0C1E" w:rsidRDefault="007B0C1E">
      <w:pPr>
        <w:spacing w:line="400" w:lineRule="exact"/>
        <w:ind w:firstLineChars="200" w:firstLine="480"/>
        <w:rPr>
          <w:rFonts w:ascii="宋体" w:hAnsi="宋体"/>
          <w:sz w:val="24"/>
        </w:rPr>
      </w:pPr>
      <w:r>
        <w:rPr>
          <w:rFonts w:ascii="宋体" w:hAnsi="宋体" w:hint="eastAsia"/>
          <w:sz w:val="24"/>
        </w:rPr>
        <w:t>5.空调设备运行正常，</w:t>
      </w:r>
      <w:r>
        <w:rPr>
          <w:rFonts w:ascii="宋体" w:hAnsi="宋体" w:cs="Arial" w:hint="eastAsia"/>
          <w:kern w:val="0"/>
          <w:sz w:val="24"/>
        </w:rPr>
        <w:t>送风温度、风速等达标。</w:t>
      </w:r>
    </w:p>
    <w:p w:rsidR="00797C92" w:rsidRDefault="007B0C1E">
      <w:pPr>
        <w:spacing w:line="400" w:lineRule="exact"/>
        <w:ind w:firstLineChars="200" w:firstLine="480"/>
        <w:rPr>
          <w:rFonts w:ascii="宋体" w:hAnsi="宋体"/>
          <w:sz w:val="24"/>
        </w:rPr>
      </w:pPr>
      <w:r>
        <w:rPr>
          <w:rFonts w:ascii="宋体" w:hAnsi="宋体" w:hint="eastAsia"/>
          <w:sz w:val="24"/>
        </w:rPr>
        <w:t>6</w:t>
      </w:r>
      <w:r w:rsidR="006E1323">
        <w:rPr>
          <w:rFonts w:ascii="宋体" w:hAnsi="宋体" w:hint="eastAsia"/>
          <w:sz w:val="24"/>
        </w:rPr>
        <w:t>.</w:t>
      </w:r>
      <w:r w:rsidR="006E1323">
        <w:rPr>
          <w:rFonts w:ascii="宋体" w:hAnsi="宋体" w:cs="Arial" w:hint="eastAsia"/>
          <w:kern w:val="0"/>
          <w:sz w:val="24"/>
        </w:rPr>
        <w:t>清洗工作的质量必须在投标人自检合格的基础上，报采购人验收。</w:t>
      </w:r>
      <w:r w:rsidR="006E1323">
        <w:rPr>
          <w:rFonts w:ascii="宋体" w:hAnsi="宋体" w:hint="eastAsia"/>
          <w:sz w:val="24"/>
        </w:rPr>
        <w:t>双方指定责任人需到现场进行抽查验收，由投标人出具验收单可验收。检查数量：按数量抽查20%，且不得少于10个。</w:t>
      </w:r>
    </w:p>
    <w:p w:rsidR="00797C92" w:rsidRDefault="007B0C1E">
      <w:pPr>
        <w:spacing w:line="400" w:lineRule="exact"/>
        <w:ind w:firstLineChars="200" w:firstLine="480"/>
        <w:rPr>
          <w:rFonts w:ascii="宋体" w:hAnsi="宋体"/>
          <w:sz w:val="24"/>
        </w:rPr>
      </w:pPr>
      <w:r>
        <w:rPr>
          <w:rFonts w:ascii="宋体" w:hAnsi="宋体" w:hint="eastAsia"/>
          <w:sz w:val="24"/>
        </w:rPr>
        <w:t>7</w:t>
      </w:r>
      <w:r w:rsidR="006E1323">
        <w:rPr>
          <w:rFonts w:ascii="宋体" w:hAnsi="宋体" w:hint="eastAsia"/>
          <w:sz w:val="24"/>
        </w:rPr>
        <w:t>.由投标人委托疾控现场进行检测，并出具合格的卫生学评价报告</w:t>
      </w:r>
      <w:r w:rsidR="00333D53">
        <w:rPr>
          <w:rFonts w:ascii="宋体" w:hAnsi="宋体" w:hint="eastAsia"/>
          <w:sz w:val="24"/>
        </w:rPr>
        <w:t>交采购人</w:t>
      </w:r>
      <w:r w:rsidR="006E1323">
        <w:rPr>
          <w:rFonts w:ascii="宋体" w:hAnsi="宋体" w:hint="eastAsia"/>
          <w:sz w:val="24"/>
        </w:rPr>
        <w:t>。</w:t>
      </w:r>
    </w:p>
    <w:p w:rsidR="00D672A6" w:rsidRDefault="007B0C1E">
      <w:pPr>
        <w:spacing w:line="400" w:lineRule="exact"/>
        <w:ind w:firstLineChars="200" w:firstLine="480"/>
        <w:rPr>
          <w:rFonts w:ascii="宋体" w:hAnsi="宋体"/>
          <w:sz w:val="24"/>
        </w:rPr>
      </w:pPr>
      <w:r>
        <w:rPr>
          <w:rFonts w:ascii="宋体" w:hAnsi="宋体" w:hint="eastAsia"/>
          <w:sz w:val="24"/>
        </w:rPr>
        <w:t>8</w:t>
      </w:r>
      <w:r w:rsidR="00D672A6">
        <w:rPr>
          <w:rFonts w:ascii="宋体" w:hAnsi="宋体" w:hint="eastAsia"/>
          <w:sz w:val="24"/>
        </w:rPr>
        <w:t>.</w:t>
      </w:r>
      <w:r w:rsidR="00333D53">
        <w:rPr>
          <w:rFonts w:ascii="宋体" w:hAnsi="宋体" w:hint="eastAsia"/>
          <w:sz w:val="24"/>
        </w:rPr>
        <w:t>完整的</w:t>
      </w:r>
      <w:r w:rsidR="00D672A6">
        <w:rPr>
          <w:rFonts w:ascii="宋体" w:hAnsi="宋体" w:hint="eastAsia"/>
          <w:sz w:val="24"/>
        </w:rPr>
        <w:t>图片、影像</w:t>
      </w:r>
      <w:r w:rsidR="00333D53">
        <w:rPr>
          <w:rFonts w:ascii="宋体" w:hAnsi="宋体" w:hint="eastAsia"/>
          <w:sz w:val="24"/>
        </w:rPr>
        <w:t>、施工、清洁消毒等</w:t>
      </w:r>
      <w:r w:rsidR="00D672A6">
        <w:rPr>
          <w:rFonts w:ascii="宋体" w:hAnsi="宋体" w:hint="eastAsia"/>
          <w:sz w:val="24"/>
        </w:rPr>
        <w:t>资料。</w:t>
      </w:r>
    </w:p>
    <w:p w:rsidR="00797C92" w:rsidRDefault="006E1323">
      <w:pPr>
        <w:spacing w:line="360" w:lineRule="auto"/>
        <w:ind w:firstLineChars="200" w:firstLine="480"/>
        <w:rPr>
          <w:rFonts w:ascii="宋体" w:hAnsi="宋体" w:cs="Arial"/>
          <w:kern w:val="0"/>
          <w:sz w:val="24"/>
        </w:rPr>
      </w:pPr>
      <w:r>
        <w:rPr>
          <w:rFonts w:ascii="宋体" w:hAnsi="宋体" w:cs="Arial" w:hint="eastAsia"/>
          <w:kern w:val="0"/>
          <w:sz w:val="24"/>
        </w:rPr>
        <w:t>（五）违约责任</w:t>
      </w:r>
    </w:p>
    <w:p w:rsidR="00797C92" w:rsidRDefault="006E1323">
      <w:pPr>
        <w:spacing w:line="360" w:lineRule="auto"/>
        <w:ind w:firstLineChars="200" w:firstLine="480"/>
        <w:rPr>
          <w:rFonts w:ascii="宋体" w:hAnsi="宋体" w:cs="Arial"/>
          <w:kern w:val="0"/>
          <w:sz w:val="24"/>
        </w:rPr>
      </w:pPr>
      <w:r>
        <w:rPr>
          <w:rFonts w:ascii="宋体" w:hAnsi="宋体" w:cs="Arial" w:hint="eastAsia"/>
          <w:kern w:val="0"/>
          <w:sz w:val="24"/>
        </w:rPr>
        <w:t>1.按照清洗工作计划内容，投标人应在确定时间内按时完成。如因投标人原因延期完成，每延期一天，承担合同总金额的2‰的违约责任，累计计算，总金额不超过合同金额的10%。该违约金由采购人在应支付给投标人的清洗费用中扣除。</w:t>
      </w:r>
    </w:p>
    <w:p w:rsidR="00797C92" w:rsidRDefault="006E1323">
      <w:pPr>
        <w:spacing w:line="360" w:lineRule="auto"/>
        <w:ind w:firstLineChars="200" w:firstLine="480"/>
        <w:rPr>
          <w:rFonts w:ascii="宋体" w:hAnsi="宋体" w:cs="Arial"/>
          <w:kern w:val="0"/>
          <w:sz w:val="24"/>
        </w:rPr>
      </w:pPr>
      <w:r>
        <w:rPr>
          <w:rFonts w:ascii="宋体" w:hAnsi="宋体" w:cs="Arial" w:hint="eastAsia"/>
          <w:kern w:val="0"/>
          <w:sz w:val="24"/>
        </w:rPr>
        <w:t>2.如遇特殊情况需要紧急清洗，投标人响应不及时，未在规定的时间（接电话通知两小时内）到达现场，每次扣款100元，累计达到5次，采购人有权终止合同。</w:t>
      </w:r>
    </w:p>
    <w:p w:rsidR="00797C92" w:rsidRDefault="006E1323">
      <w:pPr>
        <w:spacing w:line="360" w:lineRule="auto"/>
        <w:ind w:firstLineChars="200" w:firstLine="480"/>
        <w:rPr>
          <w:rFonts w:ascii="宋体" w:hAnsi="宋体" w:cs="Arial"/>
          <w:kern w:val="0"/>
          <w:sz w:val="24"/>
        </w:rPr>
      </w:pPr>
      <w:r>
        <w:rPr>
          <w:rFonts w:ascii="宋体" w:hAnsi="宋体" w:cs="Arial" w:hint="eastAsia"/>
          <w:kern w:val="0"/>
          <w:sz w:val="24"/>
        </w:rPr>
        <w:t>3.投标人如不按规范作业造成采购人设备、设施损坏或给采购人医疗工作造成影响，投标人将承担全部责任并赔偿采购人的一切损失。</w:t>
      </w:r>
    </w:p>
    <w:p w:rsidR="00797C92" w:rsidRDefault="006E1323">
      <w:pPr>
        <w:spacing w:line="360" w:lineRule="auto"/>
        <w:ind w:firstLineChars="200" w:firstLine="480"/>
        <w:rPr>
          <w:rFonts w:ascii="宋体" w:hAnsi="宋体" w:cs="Arial"/>
          <w:kern w:val="0"/>
          <w:sz w:val="24"/>
        </w:rPr>
      </w:pPr>
      <w:r>
        <w:rPr>
          <w:rFonts w:ascii="宋体" w:hAnsi="宋体" w:cs="Arial" w:hint="eastAsia"/>
          <w:kern w:val="0"/>
          <w:sz w:val="24"/>
        </w:rPr>
        <w:t>4.如果投标人未按要求提供服务或弄虚作假，发现一次除补做外另扣违约金 200 元。</w:t>
      </w:r>
    </w:p>
    <w:p w:rsidR="00797C92" w:rsidRDefault="006E1323">
      <w:pPr>
        <w:spacing w:line="360" w:lineRule="auto"/>
        <w:ind w:firstLineChars="200" w:firstLine="480"/>
        <w:rPr>
          <w:rFonts w:ascii="宋体" w:hAnsi="宋体" w:cs="Arial"/>
          <w:kern w:val="0"/>
          <w:sz w:val="24"/>
        </w:rPr>
      </w:pPr>
      <w:r>
        <w:rPr>
          <w:rFonts w:ascii="宋体" w:hAnsi="宋体" w:cs="Arial" w:hint="eastAsia"/>
          <w:kern w:val="0"/>
          <w:sz w:val="24"/>
        </w:rPr>
        <w:t>5.投标人所使用的清洗产品不符合本招标文件规定的，采购人有权停止清洗工作，要求投标人清退不合格产品，更换符合要求的产品。</w:t>
      </w:r>
    </w:p>
    <w:p w:rsidR="00797C92" w:rsidRDefault="006E1323">
      <w:pPr>
        <w:spacing w:line="360" w:lineRule="auto"/>
        <w:ind w:firstLineChars="200" w:firstLine="480"/>
        <w:rPr>
          <w:rFonts w:ascii="宋体" w:hAnsi="宋体" w:cs="Arial"/>
          <w:kern w:val="0"/>
          <w:sz w:val="24"/>
        </w:rPr>
      </w:pPr>
      <w:r>
        <w:rPr>
          <w:rFonts w:ascii="宋体" w:hAnsi="宋体" w:cs="Arial" w:hint="eastAsia"/>
          <w:kern w:val="0"/>
          <w:sz w:val="24"/>
        </w:rPr>
        <w:t>6.清洗工作的质量必须在投标人自检合格的基础上，报采购人验收。验收不合格由投标人负责返工，直至合格为止，费用由投标人自行承担。</w:t>
      </w:r>
    </w:p>
    <w:p w:rsidR="00447FEF" w:rsidRPr="00447FEF" w:rsidRDefault="006E1323" w:rsidP="00447FEF">
      <w:pPr>
        <w:spacing w:line="360" w:lineRule="auto"/>
        <w:ind w:firstLineChars="200" w:firstLine="480"/>
        <w:rPr>
          <w:rFonts w:ascii="宋体" w:hAnsi="宋体" w:cs="Arial"/>
          <w:kern w:val="0"/>
          <w:sz w:val="24"/>
        </w:rPr>
      </w:pPr>
      <w:r>
        <w:rPr>
          <w:rFonts w:ascii="宋体" w:hAnsi="宋体" w:cs="Arial" w:hint="eastAsia"/>
          <w:kern w:val="0"/>
          <w:sz w:val="24"/>
        </w:rPr>
        <w:t>7.清洗消毒完毕后，投标人需委托疾控</w:t>
      </w:r>
      <w:r w:rsidR="00BE19BE">
        <w:rPr>
          <w:rFonts w:ascii="宋体" w:hAnsi="宋体" w:cs="Arial" w:hint="eastAsia"/>
          <w:kern w:val="0"/>
          <w:sz w:val="24"/>
        </w:rPr>
        <w:t>中心对此次清洗消毒项目现场检测并</w:t>
      </w:r>
      <w:r>
        <w:rPr>
          <w:rFonts w:ascii="宋体" w:hAnsi="宋体" w:cs="Arial" w:hint="eastAsia"/>
          <w:kern w:val="0"/>
          <w:sz w:val="24"/>
        </w:rPr>
        <w:t>出具检测合格的卫生学评价报告，如未检测合格，由投标人负责返工，直至检测合格为止，费用由</w:t>
      </w:r>
      <w:r>
        <w:rPr>
          <w:rFonts w:ascii="宋体" w:hAnsi="宋体" w:cs="Arial" w:hint="eastAsia"/>
          <w:kern w:val="0"/>
          <w:sz w:val="24"/>
        </w:rPr>
        <w:lastRenderedPageBreak/>
        <w:t>投标人自行承担，检测合格报告交采购人存档。</w:t>
      </w:r>
    </w:p>
    <w:p w:rsidR="00447FEF" w:rsidRDefault="006E1323">
      <w:pPr>
        <w:pStyle w:val="3"/>
        <w:spacing w:before="0" w:after="0" w:line="400" w:lineRule="exact"/>
        <w:rPr>
          <w:rFonts w:asciiTheme="minorEastAsia" w:eastAsiaTheme="minorEastAsia" w:hAnsiTheme="minorEastAsia"/>
          <w:sz w:val="24"/>
          <w:szCs w:val="24"/>
        </w:rPr>
      </w:pPr>
      <w:bookmarkStart w:id="26" w:name="_Toc466546914"/>
      <w:bookmarkStart w:id="27" w:name="_Toc417390490"/>
      <w:bookmarkStart w:id="28" w:name="_Toc344475122"/>
      <w:r>
        <w:rPr>
          <w:rFonts w:asciiTheme="minorEastAsia" w:eastAsiaTheme="minorEastAsia" w:hAnsiTheme="minorEastAsia" w:hint="eastAsia"/>
          <w:sz w:val="24"/>
          <w:szCs w:val="24"/>
        </w:rPr>
        <w:t>二、</w:t>
      </w:r>
      <w:r w:rsidR="00447FEF">
        <w:rPr>
          <w:rFonts w:asciiTheme="minorEastAsia" w:eastAsiaTheme="minorEastAsia" w:hAnsiTheme="minorEastAsia" w:hint="eastAsia"/>
          <w:sz w:val="24"/>
          <w:szCs w:val="24"/>
        </w:rPr>
        <w:t>质保期</w:t>
      </w:r>
    </w:p>
    <w:p w:rsidR="00447FEF" w:rsidRPr="00C14D05" w:rsidRDefault="008B7786" w:rsidP="00C14D05">
      <w:pPr>
        <w:snapToGrid w:val="0"/>
        <w:spacing w:line="380" w:lineRule="exact"/>
        <w:ind w:firstLineChars="200" w:firstLine="480"/>
        <w:rPr>
          <w:rFonts w:ascii="宋体" w:hAnsi="宋体"/>
          <w:sz w:val="24"/>
        </w:rPr>
      </w:pPr>
      <w:r>
        <w:rPr>
          <w:rFonts w:ascii="宋体" w:hAnsi="宋体" w:cs="Arial" w:hint="eastAsia"/>
          <w:kern w:val="0"/>
          <w:sz w:val="24"/>
        </w:rPr>
        <w:t>2020年制冷季。质保期内，</w:t>
      </w:r>
      <w:r w:rsidRPr="008B7786">
        <w:rPr>
          <w:rFonts w:ascii="宋体" w:hAnsi="宋体" w:cs="Arial" w:hint="eastAsia"/>
          <w:kern w:val="0"/>
          <w:sz w:val="24"/>
        </w:rPr>
        <w:t>如</w:t>
      </w:r>
      <w:r>
        <w:rPr>
          <w:rFonts w:ascii="宋体" w:hAnsi="宋体" w:cs="Arial" w:hint="eastAsia"/>
          <w:kern w:val="0"/>
          <w:sz w:val="24"/>
        </w:rPr>
        <w:t>相关部门检查</w:t>
      </w:r>
      <w:r w:rsidRPr="008B7786">
        <w:rPr>
          <w:rFonts w:ascii="宋体" w:hAnsi="宋体" w:cs="Arial" w:hint="eastAsia"/>
          <w:kern w:val="0"/>
          <w:sz w:val="24"/>
        </w:rPr>
        <w:t>发现卫生</w:t>
      </w:r>
      <w:r>
        <w:rPr>
          <w:rFonts w:ascii="宋体" w:hAnsi="宋体" w:cs="Arial" w:hint="eastAsia"/>
          <w:kern w:val="0"/>
          <w:sz w:val="24"/>
        </w:rPr>
        <w:t>情况差或</w:t>
      </w:r>
      <w:r w:rsidRPr="008B7786">
        <w:rPr>
          <w:rFonts w:ascii="宋体" w:hAnsi="宋体" w:cs="Arial" w:hint="eastAsia"/>
          <w:kern w:val="0"/>
          <w:sz w:val="24"/>
        </w:rPr>
        <w:t>细菌超标</w:t>
      </w:r>
      <w:r>
        <w:rPr>
          <w:rFonts w:ascii="宋体" w:hAnsi="宋体" w:cs="Arial" w:hint="eastAsia"/>
          <w:kern w:val="0"/>
          <w:sz w:val="24"/>
        </w:rPr>
        <w:t>等不符合</w:t>
      </w:r>
      <w:r w:rsidR="00C14D05">
        <w:rPr>
          <w:rFonts w:ascii="宋体" w:hAnsi="宋体" w:hint="eastAsia"/>
          <w:sz w:val="24"/>
        </w:rPr>
        <w:t>《公共场所集中空调通风系统卫生规范》(卫生部，2006年)</w:t>
      </w:r>
      <w:r w:rsidR="00C14D05">
        <w:rPr>
          <w:rFonts w:ascii="宋体" w:hAnsi="宋体" w:cs="Arial" w:hint="eastAsia"/>
          <w:kern w:val="0"/>
          <w:sz w:val="24"/>
        </w:rPr>
        <w:t>等国家、行业相关</w:t>
      </w:r>
      <w:r>
        <w:rPr>
          <w:rFonts w:ascii="宋体" w:hAnsi="宋体" w:cs="Arial" w:hint="eastAsia"/>
          <w:kern w:val="0"/>
          <w:sz w:val="24"/>
        </w:rPr>
        <w:t>规范要求</w:t>
      </w:r>
      <w:r w:rsidRPr="008B7786">
        <w:rPr>
          <w:rFonts w:ascii="宋体" w:hAnsi="宋体" w:cs="Arial" w:hint="eastAsia"/>
          <w:kern w:val="0"/>
          <w:sz w:val="24"/>
        </w:rPr>
        <w:t>，投标人应按要求</w:t>
      </w:r>
      <w:r>
        <w:rPr>
          <w:rFonts w:ascii="宋体" w:hAnsi="宋体" w:cs="Arial" w:hint="eastAsia"/>
          <w:kern w:val="0"/>
          <w:sz w:val="24"/>
        </w:rPr>
        <w:t>完成整改</w:t>
      </w:r>
      <w:r w:rsidRPr="008B7786">
        <w:rPr>
          <w:rFonts w:ascii="宋体" w:hAnsi="宋体" w:cs="Arial" w:hint="eastAsia"/>
          <w:kern w:val="0"/>
          <w:sz w:val="24"/>
        </w:rPr>
        <w:t>，整改后由采购人</w:t>
      </w:r>
      <w:r w:rsidR="00C14D05">
        <w:rPr>
          <w:rFonts w:ascii="宋体" w:hAnsi="宋体" w:cs="Arial" w:hint="eastAsia"/>
          <w:kern w:val="0"/>
          <w:sz w:val="24"/>
        </w:rPr>
        <w:t>及</w:t>
      </w:r>
      <w:r w:rsidR="00E26B7F">
        <w:rPr>
          <w:rFonts w:ascii="宋体" w:hAnsi="宋体" w:cs="Arial" w:hint="eastAsia"/>
          <w:kern w:val="0"/>
          <w:sz w:val="24"/>
        </w:rPr>
        <w:t>相关部门</w:t>
      </w:r>
      <w:r w:rsidRPr="008B7786">
        <w:rPr>
          <w:rFonts w:ascii="宋体" w:hAnsi="宋体" w:cs="Arial" w:hint="eastAsia"/>
          <w:kern w:val="0"/>
          <w:sz w:val="24"/>
        </w:rPr>
        <w:t>进行</w:t>
      </w:r>
      <w:r>
        <w:rPr>
          <w:rFonts w:ascii="宋体" w:hAnsi="宋体" w:cs="Arial" w:hint="eastAsia"/>
          <w:kern w:val="0"/>
          <w:sz w:val="24"/>
        </w:rPr>
        <w:t>验收。</w:t>
      </w:r>
    </w:p>
    <w:p w:rsidR="00797C92" w:rsidRDefault="00447FEF">
      <w:pPr>
        <w:pStyle w:val="3"/>
        <w:spacing w:before="0" w:after="0"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6E1323" w:rsidRPr="00447FEF">
        <w:rPr>
          <w:rFonts w:asciiTheme="minorEastAsia" w:eastAsiaTheme="minorEastAsia" w:hAnsiTheme="minorEastAsia" w:hint="eastAsia"/>
          <w:sz w:val="24"/>
          <w:szCs w:val="24"/>
        </w:rPr>
        <w:t>报价要求</w:t>
      </w:r>
      <w:bookmarkEnd w:id="26"/>
    </w:p>
    <w:p w:rsidR="00797C92" w:rsidRDefault="006E1323">
      <w:pPr>
        <w:snapToGrid w:val="0"/>
        <w:spacing w:line="400" w:lineRule="exact"/>
        <w:ind w:firstLine="540"/>
        <w:rPr>
          <w:rFonts w:asciiTheme="minorEastAsia" w:eastAsiaTheme="minorEastAsia" w:hAnsiTheme="minorEastAsia"/>
          <w:sz w:val="24"/>
        </w:rPr>
      </w:pPr>
      <w:r>
        <w:rPr>
          <w:rFonts w:asciiTheme="minorEastAsia" w:eastAsiaTheme="minorEastAsia" w:hAnsiTheme="minorEastAsia" w:hint="eastAsia"/>
          <w:sz w:val="24"/>
        </w:rPr>
        <w:t>磋商报价包括完成本项目所需的</w:t>
      </w:r>
      <w:r>
        <w:rPr>
          <w:rFonts w:ascii="宋体" w:hAnsi="宋体" w:hint="eastAsia"/>
          <w:sz w:val="24"/>
        </w:rPr>
        <w:t>清洗消毒吊顶拆装、人工、耗材、</w:t>
      </w:r>
      <w:r w:rsidR="00BE19BE">
        <w:rPr>
          <w:rFonts w:ascii="宋体" w:hAnsi="宋体" w:hint="eastAsia"/>
          <w:sz w:val="24"/>
        </w:rPr>
        <w:t>药水、</w:t>
      </w:r>
      <w:r>
        <w:rPr>
          <w:rFonts w:ascii="宋体" w:hAnsi="宋体" w:hint="eastAsia"/>
          <w:sz w:val="24"/>
        </w:rPr>
        <w:t>机械、安全、装卸、检测、税费等一切费用，</w:t>
      </w:r>
      <w:r>
        <w:rPr>
          <w:rFonts w:asciiTheme="minorEastAsia" w:eastAsiaTheme="minorEastAsia" w:hAnsiTheme="minorEastAsia" w:hint="eastAsia"/>
          <w:sz w:val="24"/>
        </w:rPr>
        <w:t>因成交竞标人自身原因造成漏报、少报皆由其自行承担责任，采购人不再补偿。</w:t>
      </w:r>
    </w:p>
    <w:p w:rsidR="00797C92" w:rsidRDefault="00447FEF">
      <w:pPr>
        <w:pStyle w:val="3"/>
        <w:spacing w:before="0" w:after="0" w:line="400" w:lineRule="exact"/>
        <w:rPr>
          <w:rFonts w:asciiTheme="minorEastAsia" w:eastAsiaTheme="minorEastAsia" w:hAnsiTheme="minorEastAsia"/>
          <w:sz w:val="24"/>
          <w:szCs w:val="24"/>
        </w:rPr>
      </w:pPr>
      <w:bookmarkStart w:id="29" w:name="_Toc466546915"/>
      <w:r>
        <w:rPr>
          <w:rFonts w:asciiTheme="minorEastAsia" w:eastAsiaTheme="minorEastAsia" w:hAnsiTheme="minorEastAsia" w:hint="eastAsia"/>
          <w:sz w:val="24"/>
          <w:szCs w:val="24"/>
        </w:rPr>
        <w:t>四</w:t>
      </w:r>
      <w:r w:rsidR="006E1323">
        <w:rPr>
          <w:rFonts w:asciiTheme="minorEastAsia" w:eastAsiaTheme="minorEastAsia" w:hAnsiTheme="minorEastAsia" w:hint="eastAsia"/>
          <w:sz w:val="24"/>
          <w:szCs w:val="24"/>
        </w:rPr>
        <w:t>、</w:t>
      </w:r>
      <w:bookmarkStart w:id="30" w:name="_Toc398650620"/>
      <w:r w:rsidR="006E1323">
        <w:rPr>
          <w:rFonts w:asciiTheme="minorEastAsia" w:eastAsiaTheme="minorEastAsia" w:hAnsiTheme="minorEastAsia" w:hint="eastAsia"/>
          <w:sz w:val="24"/>
          <w:szCs w:val="24"/>
        </w:rPr>
        <w:t>质量保证及售后服务</w:t>
      </w:r>
      <w:bookmarkEnd w:id="29"/>
      <w:bookmarkEnd w:id="30"/>
    </w:p>
    <w:p w:rsidR="00797C92" w:rsidRDefault="006E1323">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按国家或行业相关标准</w:t>
      </w:r>
      <w:r w:rsidR="004D36BD">
        <w:rPr>
          <w:rFonts w:asciiTheme="minorEastAsia" w:eastAsiaTheme="minorEastAsia" w:hAnsiTheme="minorEastAsia" w:hint="eastAsia"/>
          <w:sz w:val="24"/>
        </w:rPr>
        <w:t>、</w:t>
      </w:r>
      <w:r>
        <w:rPr>
          <w:rFonts w:asciiTheme="minorEastAsia" w:eastAsiaTheme="minorEastAsia" w:hAnsiTheme="minorEastAsia" w:hint="eastAsia"/>
          <w:sz w:val="24"/>
        </w:rPr>
        <w:t>文件</w:t>
      </w:r>
      <w:r w:rsidR="004D36BD">
        <w:rPr>
          <w:rFonts w:asciiTheme="minorEastAsia" w:eastAsiaTheme="minorEastAsia" w:hAnsiTheme="minorEastAsia" w:hint="eastAsia"/>
          <w:sz w:val="24"/>
        </w:rPr>
        <w:t>及</w:t>
      </w:r>
      <w:r w:rsidR="002B180C">
        <w:rPr>
          <w:rFonts w:asciiTheme="minorEastAsia" w:eastAsiaTheme="minorEastAsia" w:hAnsiTheme="minorEastAsia" w:hint="eastAsia"/>
          <w:sz w:val="24"/>
        </w:rPr>
        <w:t>采购方</w:t>
      </w:r>
      <w:r>
        <w:rPr>
          <w:rFonts w:asciiTheme="minorEastAsia" w:eastAsiaTheme="minorEastAsia" w:hAnsiTheme="minorEastAsia" w:hint="eastAsia"/>
          <w:sz w:val="24"/>
        </w:rPr>
        <w:t>要求执行。</w:t>
      </w:r>
    </w:p>
    <w:p w:rsidR="00797C92" w:rsidRDefault="00447FEF">
      <w:pPr>
        <w:pStyle w:val="3"/>
        <w:spacing w:before="0" w:after="0" w:line="400" w:lineRule="exact"/>
        <w:rPr>
          <w:rFonts w:ascii="宋体" w:hAnsi="宋体"/>
          <w:sz w:val="24"/>
          <w:szCs w:val="24"/>
        </w:rPr>
      </w:pPr>
      <w:r>
        <w:rPr>
          <w:rFonts w:ascii="宋体" w:hAnsi="宋体" w:hint="eastAsia"/>
          <w:sz w:val="24"/>
          <w:szCs w:val="24"/>
        </w:rPr>
        <w:t>五</w:t>
      </w:r>
      <w:r w:rsidR="006E1323">
        <w:rPr>
          <w:rFonts w:ascii="宋体" w:hAnsi="宋体" w:hint="eastAsia"/>
          <w:sz w:val="24"/>
          <w:szCs w:val="24"/>
        </w:rPr>
        <w:t>、付款方式</w:t>
      </w:r>
      <w:bookmarkEnd w:id="27"/>
      <w:bookmarkEnd w:id="28"/>
    </w:p>
    <w:p w:rsidR="00797C92" w:rsidRDefault="006E1323">
      <w:pPr>
        <w:snapToGrid w:val="0"/>
        <w:spacing w:line="400" w:lineRule="exact"/>
        <w:ind w:firstLineChars="200" w:firstLine="480"/>
        <w:outlineLvl w:val="0"/>
        <w:rPr>
          <w:rFonts w:ascii="宋体" w:hAnsi="宋体"/>
          <w:sz w:val="24"/>
        </w:rPr>
      </w:pPr>
      <w:r>
        <w:rPr>
          <w:rFonts w:ascii="宋体" w:hAnsi="宋体" w:hint="eastAsia"/>
          <w:sz w:val="24"/>
        </w:rPr>
        <w:t>无预付款</w:t>
      </w:r>
      <w:r w:rsidRPr="002A30BF">
        <w:rPr>
          <w:rFonts w:ascii="宋体" w:hAnsi="宋体" w:hint="eastAsia"/>
          <w:sz w:val="24"/>
        </w:rPr>
        <w:t>，</w:t>
      </w:r>
      <w:r w:rsidR="002A30BF" w:rsidRPr="002A30BF">
        <w:rPr>
          <w:rFonts w:ascii="宋体" w:hAnsi="宋体" w:hint="eastAsia"/>
          <w:sz w:val="24"/>
        </w:rPr>
        <w:t>全面清洗消毒后，采购人验收合格，</w:t>
      </w:r>
      <w:r w:rsidR="002A30BF">
        <w:rPr>
          <w:rFonts w:ascii="宋体" w:hAnsi="宋体" w:hint="eastAsia"/>
          <w:sz w:val="24"/>
        </w:rPr>
        <w:t>且</w:t>
      </w:r>
      <w:r w:rsidR="002A30BF" w:rsidRPr="002A30BF">
        <w:rPr>
          <w:rFonts w:ascii="宋体" w:hAnsi="宋体" w:hint="eastAsia"/>
          <w:sz w:val="24"/>
        </w:rPr>
        <w:t>中标人提供疾控</w:t>
      </w:r>
      <w:r w:rsidR="002A30BF">
        <w:rPr>
          <w:rFonts w:ascii="宋体" w:hAnsi="宋体" w:hint="eastAsia"/>
          <w:sz w:val="24"/>
        </w:rPr>
        <w:t>中心</w:t>
      </w:r>
      <w:r w:rsidR="002A30BF" w:rsidRPr="002A30BF">
        <w:rPr>
          <w:rFonts w:ascii="宋体" w:hAnsi="宋体" w:hint="eastAsia"/>
          <w:sz w:val="24"/>
        </w:rPr>
        <w:t>检测合格的卫生学评价报告后</w:t>
      </w:r>
      <w:r w:rsidR="002A30BF">
        <w:rPr>
          <w:rFonts w:ascii="宋体" w:hAnsi="宋体" w:hint="eastAsia"/>
          <w:sz w:val="24"/>
        </w:rPr>
        <w:t>，</w:t>
      </w:r>
      <w:r w:rsidR="002A30BF" w:rsidRPr="002A30BF">
        <w:rPr>
          <w:rFonts w:ascii="宋体" w:hAnsi="宋体" w:hint="eastAsia"/>
          <w:sz w:val="24"/>
        </w:rPr>
        <w:t>支付合同总价的60%；剩余40%</w:t>
      </w:r>
      <w:r w:rsidR="00A10C5F">
        <w:rPr>
          <w:rFonts w:ascii="宋体" w:hAnsi="宋体" w:hint="eastAsia"/>
          <w:sz w:val="24"/>
        </w:rPr>
        <w:t>质保期</w:t>
      </w:r>
      <w:r w:rsidR="008B7786">
        <w:rPr>
          <w:rFonts w:ascii="宋体" w:hAnsi="宋体" w:hint="eastAsia"/>
          <w:sz w:val="24"/>
        </w:rPr>
        <w:t>完后支付。</w:t>
      </w:r>
    </w:p>
    <w:p w:rsidR="00797C92" w:rsidRDefault="00447FEF">
      <w:pPr>
        <w:pStyle w:val="3"/>
        <w:spacing w:before="0" w:after="0" w:line="400" w:lineRule="exact"/>
        <w:rPr>
          <w:rFonts w:ascii="宋体" w:hAnsi="宋体"/>
          <w:sz w:val="24"/>
          <w:szCs w:val="24"/>
        </w:rPr>
      </w:pPr>
      <w:bookmarkStart w:id="31" w:name="_Toc417390491"/>
      <w:bookmarkStart w:id="32" w:name="_Toc344475123"/>
      <w:r>
        <w:rPr>
          <w:rFonts w:ascii="宋体" w:hAnsi="宋体" w:hint="eastAsia"/>
          <w:sz w:val="24"/>
          <w:szCs w:val="24"/>
        </w:rPr>
        <w:t>六</w:t>
      </w:r>
      <w:r w:rsidR="006E1323">
        <w:rPr>
          <w:rFonts w:ascii="宋体" w:hAnsi="宋体" w:hint="eastAsia"/>
          <w:sz w:val="24"/>
          <w:szCs w:val="24"/>
        </w:rPr>
        <w:t>、知识产权</w:t>
      </w:r>
      <w:bookmarkEnd w:id="31"/>
      <w:bookmarkEnd w:id="32"/>
    </w:p>
    <w:p w:rsidR="00797C92" w:rsidRDefault="006E1323">
      <w:pPr>
        <w:snapToGrid w:val="0"/>
        <w:spacing w:line="400" w:lineRule="exact"/>
        <w:ind w:firstLine="540"/>
        <w:rPr>
          <w:rFonts w:ascii="宋体" w:hAnsi="宋体"/>
          <w:sz w:val="24"/>
        </w:rPr>
      </w:pPr>
      <w:r>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97C92" w:rsidRDefault="00447FEF">
      <w:pPr>
        <w:pStyle w:val="3"/>
        <w:spacing w:before="0" w:after="0" w:line="400" w:lineRule="exact"/>
        <w:rPr>
          <w:rFonts w:ascii="宋体" w:hAnsi="宋体"/>
          <w:sz w:val="24"/>
          <w:szCs w:val="24"/>
        </w:rPr>
      </w:pPr>
      <w:bookmarkStart w:id="33" w:name="_Toc417390493"/>
      <w:r>
        <w:rPr>
          <w:rFonts w:ascii="宋体" w:hAnsi="宋体" w:hint="eastAsia"/>
          <w:sz w:val="24"/>
          <w:szCs w:val="24"/>
        </w:rPr>
        <w:t>七</w:t>
      </w:r>
      <w:r w:rsidR="006E1323">
        <w:rPr>
          <w:rFonts w:ascii="宋体" w:hAnsi="宋体" w:hint="eastAsia"/>
          <w:sz w:val="24"/>
          <w:szCs w:val="24"/>
        </w:rPr>
        <w:t>、</w:t>
      </w:r>
      <w:bookmarkStart w:id="34" w:name="_Toc344475125"/>
      <w:r w:rsidR="006E1323">
        <w:rPr>
          <w:rFonts w:ascii="宋体" w:hAnsi="宋体" w:hint="eastAsia"/>
          <w:sz w:val="24"/>
          <w:szCs w:val="24"/>
        </w:rPr>
        <w:t>其他</w:t>
      </w:r>
      <w:bookmarkEnd w:id="33"/>
    </w:p>
    <w:bookmarkEnd w:id="34"/>
    <w:p w:rsidR="00797C92" w:rsidRDefault="006E1323">
      <w:pPr>
        <w:snapToGrid w:val="0"/>
        <w:spacing w:line="400" w:lineRule="exact"/>
        <w:ind w:firstLineChars="200" w:firstLine="480"/>
        <w:rPr>
          <w:rFonts w:ascii="宋体" w:hAnsi="宋体"/>
          <w:sz w:val="24"/>
        </w:rPr>
      </w:pPr>
      <w:r>
        <w:rPr>
          <w:rFonts w:ascii="宋体" w:hAnsi="宋体" w:hint="eastAsia"/>
          <w:sz w:val="24"/>
        </w:rPr>
        <w:t>（一）供应商必须在响应文件中对以上条款和服务承诺明确列出，承诺内容必须达到本篇及竞争性磋商其他条款的要求。</w:t>
      </w:r>
    </w:p>
    <w:p w:rsidR="00797C92" w:rsidRDefault="006E1323">
      <w:pPr>
        <w:snapToGrid w:val="0"/>
        <w:spacing w:line="400" w:lineRule="exact"/>
        <w:ind w:firstLineChars="200" w:firstLine="480"/>
        <w:rPr>
          <w:rFonts w:asciiTheme="minorEastAsia" w:eastAsiaTheme="minorEastAsia" w:hAnsiTheme="minorEastAsia"/>
          <w:sz w:val="24"/>
        </w:rPr>
      </w:pPr>
      <w:r>
        <w:rPr>
          <w:rFonts w:ascii="宋体" w:hAnsi="宋体" w:hint="eastAsia"/>
          <w:sz w:val="24"/>
        </w:rPr>
        <w:t>（二）</w:t>
      </w:r>
      <w:r>
        <w:rPr>
          <w:rFonts w:asciiTheme="minorEastAsia" w:eastAsiaTheme="minorEastAsia" w:hAnsiTheme="minorEastAsia" w:hint="eastAsia"/>
          <w:sz w:val="24"/>
        </w:rPr>
        <w:t>现场踏勘由竞标人自行查勘，根据现场实际情况考虑报价。</w:t>
      </w:r>
    </w:p>
    <w:p w:rsidR="00797C92" w:rsidRDefault="006E1323">
      <w:pPr>
        <w:snapToGrid w:val="0"/>
        <w:spacing w:line="400" w:lineRule="exact"/>
        <w:ind w:firstLineChars="200" w:firstLine="480"/>
        <w:rPr>
          <w:rFonts w:ascii="宋体" w:hAnsi="宋体"/>
          <w:sz w:val="24"/>
        </w:rPr>
      </w:pPr>
      <w:r>
        <w:rPr>
          <w:rFonts w:asciiTheme="minorEastAsia" w:eastAsiaTheme="minorEastAsia" w:hAnsiTheme="minorEastAsia" w:hint="eastAsia"/>
          <w:sz w:val="24"/>
        </w:rPr>
        <w:t>（三）必需参与采购方重要活动或重要会议保障；采购方重要活动或重要会议不能参与或不能保障服务的，如未承诺按无效竞标处理。</w:t>
      </w:r>
    </w:p>
    <w:p w:rsidR="00797C92" w:rsidRDefault="006E1323">
      <w:pPr>
        <w:snapToGrid w:val="0"/>
        <w:spacing w:line="400" w:lineRule="exact"/>
        <w:ind w:firstLineChars="200" w:firstLine="480"/>
        <w:rPr>
          <w:rFonts w:ascii="宋体" w:hAnsi="宋体"/>
          <w:sz w:val="24"/>
        </w:rPr>
      </w:pPr>
      <w:r>
        <w:rPr>
          <w:rFonts w:asciiTheme="minorEastAsia" w:eastAsiaTheme="minorEastAsia" w:hAnsiTheme="minorEastAsia" w:hint="eastAsia"/>
          <w:sz w:val="24"/>
        </w:rPr>
        <w:t>（四）加强服务期间安全管理，发生的安全事故由成交人自行负责。</w:t>
      </w:r>
    </w:p>
    <w:p w:rsidR="00797C92" w:rsidRDefault="006E1323">
      <w:pPr>
        <w:snapToGrid w:val="0"/>
        <w:spacing w:line="400" w:lineRule="exact"/>
        <w:ind w:firstLineChars="200" w:firstLine="480"/>
        <w:rPr>
          <w:rFonts w:ascii="宋体" w:hAnsi="宋体"/>
          <w:sz w:val="24"/>
        </w:rPr>
      </w:pPr>
      <w:r>
        <w:rPr>
          <w:rFonts w:asciiTheme="minorEastAsia" w:eastAsiaTheme="minorEastAsia" w:hAnsiTheme="minorEastAsia" w:hint="eastAsia"/>
          <w:sz w:val="24"/>
        </w:rPr>
        <w:t>（五）成交单位应做好安全文明施工、做好服务期间的清扫保洁工作。</w:t>
      </w:r>
    </w:p>
    <w:p w:rsidR="00797C92" w:rsidRDefault="006E1323">
      <w:pPr>
        <w:snapToGrid w:val="0"/>
        <w:spacing w:line="400" w:lineRule="exact"/>
        <w:ind w:firstLineChars="200" w:firstLine="480"/>
        <w:rPr>
          <w:rFonts w:ascii="宋体" w:hAnsi="宋体"/>
          <w:sz w:val="24"/>
        </w:rPr>
      </w:pPr>
      <w:r>
        <w:rPr>
          <w:rFonts w:asciiTheme="minorEastAsia" w:eastAsiaTheme="minorEastAsia" w:hAnsiTheme="minorEastAsia" w:hint="eastAsia"/>
          <w:sz w:val="24"/>
        </w:rPr>
        <w:t>（六）成交单位在服务过程中应加强附属建筑物及设施设备保护，如因成交人造成损坏的，由成交单位承担由此造成的一切责任。</w:t>
      </w:r>
    </w:p>
    <w:p w:rsidR="00797C92" w:rsidRDefault="006E1323">
      <w:pPr>
        <w:snapToGrid w:val="0"/>
        <w:spacing w:line="400" w:lineRule="exact"/>
        <w:ind w:firstLineChars="200" w:firstLine="480"/>
        <w:rPr>
          <w:rFonts w:ascii="宋体" w:hAnsi="宋体"/>
          <w:sz w:val="24"/>
        </w:rPr>
      </w:pPr>
      <w:r>
        <w:rPr>
          <w:rFonts w:hint="eastAsia"/>
          <w:sz w:val="24"/>
        </w:rPr>
        <w:t>（七）</w:t>
      </w:r>
      <w:r>
        <w:rPr>
          <w:rFonts w:ascii="宋体" w:hAnsi="宋体" w:hint="eastAsia"/>
          <w:sz w:val="24"/>
        </w:rPr>
        <w:t>其他未尽事宜由供需双方在采购合同中详细约定。</w:t>
      </w:r>
    </w:p>
    <w:p w:rsidR="00797C92" w:rsidRDefault="00797C92">
      <w:pPr>
        <w:pStyle w:val="af2"/>
        <w:spacing w:line="360" w:lineRule="auto"/>
        <w:ind w:firstLineChars="0" w:firstLine="0"/>
        <w:rPr>
          <w:rFonts w:ascii="宋体" w:hAnsi="宋体"/>
          <w:color w:val="FF0000"/>
          <w:sz w:val="28"/>
          <w:szCs w:val="28"/>
        </w:rPr>
      </w:pPr>
    </w:p>
    <w:p w:rsidR="00797C92" w:rsidRDefault="00797C92">
      <w:pPr>
        <w:spacing w:line="360" w:lineRule="auto"/>
        <w:ind w:firstLineChars="200" w:firstLine="480"/>
        <w:rPr>
          <w:rFonts w:ascii="宋体" w:hAnsi="宋体"/>
          <w:sz w:val="24"/>
        </w:rPr>
        <w:sectPr w:rsidR="00797C92">
          <w:footerReference w:type="even" r:id="rId15"/>
          <w:footerReference w:type="default" r:id="rId16"/>
          <w:pgSz w:w="11907" w:h="16840"/>
          <w:pgMar w:top="1134" w:right="1191" w:bottom="1134" w:left="1304" w:header="964" w:footer="992" w:gutter="0"/>
          <w:pgNumType w:fmt="numberInDash"/>
          <w:cols w:space="720"/>
          <w:docGrid w:linePitch="312"/>
        </w:sectPr>
      </w:pPr>
    </w:p>
    <w:p w:rsidR="00797C92" w:rsidRDefault="006E1323">
      <w:pPr>
        <w:pStyle w:val="2"/>
        <w:jc w:val="center"/>
        <w:rPr>
          <w:szCs w:val="30"/>
        </w:rPr>
      </w:pPr>
      <w:bookmarkStart w:id="35" w:name="_Toc417390487"/>
      <w:r>
        <w:rPr>
          <w:rFonts w:hint="eastAsia"/>
          <w:sz w:val="36"/>
          <w:szCs w:val="30"/>
        </w:rPr>
        <w:lastRenderedPageBreak/>
        <w:t xml:space="preserve">第四篇  </w:t>
      </w:r>
      <w:bookmarkStart w:id="36" w:name="_Toc11641055"/>
      <w:bookmarkStart w:id="37" w:name="_Toc12789059"/>
      <w:bookmarkEnd w:id="23"/>
      <w:bookmarkEnd w:id="35"/>
      <w:r>
        <w:rPr>
          <w:rFonts w:hint="eastAsia"/>
          <w:sz w:val="36"/>
          <w:szCs w:val="30"/>
        </w:rPr>
        <w:t>供应商须知</w:t>
      </w:r>
    </w:p>
    <w:p w:rsidR="00797C92" w:rsidRDefault="006E1323">
      <w:pPr>
        <w:pStyle w:val="3"/>
        <w:spacing w:before="0" w:after="0" w:line="440" w:lineRule="exact"/>
        <w:rPr>
          <w:rFonts w:ascii="宋体" w:hAnsi="宋体"/>
          <w:sz w:val="24"/>
          <w:szCs w:val="24"/>
        </w:rPr>
      </w:pPr>
      <w:bookmarkStart w:id="38" w:name="_Toc417390475"/>
      <w:bookmarkStart w:id="39" w:name="_Toc342913389"/>
      <w:r>
        <w:rPr>
          <w:rFonts w:ascii="宋体" w:hAnsi="宋体" w:hint="eastAsia"/>
          <w:sz w:val="24"/>
          <w:szCs w:val="24"/>
        </w:rPr>
        <w:t>一、</w:t>
      </w:r>
      <w:bookmarkEnd w:id="38"/>
      <w:bookmarkEnd w:id="39"/>
      <w:r>
        <w:rPr>
          <w:rFonts w:ascii="宋体" w:hAnsi="宋体" w:hint="eastAsia"/>
          <w:b w:val="0"/>
          <w:sz w:val="24"/>
          <w:szCs w:val="24"/>
        </w:rPr>
        <w:t>响应文件</w:t>
      </w:r>
    </w:p>
    <w:p w:rsidR="00797C92" w:rsidRDefault="006E1323">
      <w:pPr>
        <w:snapToGrid w:val="0"/>
        <w:spacing w:line="380" w:lineRule="exact"/>
        <w:ind w:firstLineChars="200" w:firstLine="480"/>
        <w:rPr>
          <w:rFonts w:ascii="宋体" w:hAnsi="宋体"/>
          <w:sz w:val="24"/>
        </w:rPr>
      </w:pPr>
      <w:r>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797C92" w:rsidRDefault="006E1323">
      <w:pPr>
        <w:snapToGrid w:val="0"/>
        <w:spacing w:line="380" w:lineRule="exact"/>
        <w:ind w:firstLineChars="200" w:firstLine="480"/>
        <w:rPr>
          <w:rFonts w:ascii="宋体" w:hAnsi="宋体"/>
          <w:sz w:val="24"/>
        </w:rPr>
      </w:pPr>
      <w:r>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797C92" w:rsidRDefault="006E1323">
      <w:pPr>
        <w:snapToGrid w:val="0"/>
        <w:spacing w:line="380" w:lineRule="exact"/>
        <w:ind w:firstLineChars="200" w:firstLine="480"/>
        <w:rPr>
          <w:rFonts w:ascii="宋体" w:hAnsi="宋体"/>
          <w:sz w:val="24"/>
        </w:rPr>
      </w:pPr>
      <w:r>
        <w:rPr>
          <w:rFonts w:ascii="宋体" w:hAnsi="宋体" w:hint="eastAsia"/>
          <w:sz w:val="24"/>
        </w:rPr>
        <w:t>2、响应文件投递截止时间：参阅竞争性磋商邀请书。</w:t>
      </w:r>
    </w:p>
    <w:p w:rsidR="00797C92" w:rsidRDefault="006E1323">
      <w:pPr>
        <w:snapToGrid w:val="0"/>
        <w:spacing w:line="400" w:lineRule="exact"/>
        <w:ind w:firstLineChars="200" w:firstLine="480"/>
        <w:rPr>
          <w:rFonts w:ascii="宋体" w:hAnsi="宋体"/>
          <w:sz w:val="24"/>
        </w:rPr>
      </w:pPr>
      <w:r>
        <w:rPr>
          <w:rFonts w:ascii="宋体" w:hAnsi="宋体" w:hint="eastAsia"/>
          <w:sz w:val="24"/>
        </w:rPr>
        <w:t>3、响应文件语言：简体中文</w:t>
      </w:r>
    </w:p>
    <w:p w:rsidR="00797C92" w:rsidRDefault="006E1323">
      <w:pPr>
        <w:snapToGrid w:val="0"/>
        <w:spacing w:line="380" w:lineRule="exact"/>
        <w:rPr>
          <w:rFonts w:ascii="宋体" w:hAnsi="宋体"/>
          <w:sz w:val="24"/>
        </w:rPr>
      </w:pPr>
      <w:bookmarkStart w:id="40" w:name="_Toc102227320"/>
      <w:bookmarkStart w:id="41" w:name="_Toc417390480"/>
      <w:bookmarkStart w:id="42" w:name="_Toc342913394"/>
      <w:r>
        <w:rPr>
          <w:rFonts w:ascii="宋体" w:hAnsi="宋体" w:hint="eastAsia"/>
          <w:sz w:val="24"/>
        </w:rPr>
        <w:t>二、成交</w:t>
      </w:r>
      <w:bookmarkEnd w:id="40"/>
      <w:r>
        <w:rPr>
          <w:rFonts w:ascii="宋体" w:hAnsi="宋体" w:hint="eastAsia"/>
          <w:sz w:val="24"/>
        </w:rPr>
        <w:t>原则</w:t>
      </w:r>
      <w:bookmarkEnd w:id="41"/>
      <w:bookmarkEnd w:id="42"/>
    </w:p>
    <w:p w:rsidR="00797C92" w:rsidRDefault="006E1323">
      <w:pPr>
        <w:snapToGrid w:val="0"/>
        <w:spacing w:line="380" w:lineRule="exact"/>
        <w:ind w:firstLineChars="200" w:firstLine="480"/>
        <w:rPr>
          <w:rFonts w:ascii="宋体" w:hAnsi="宋体"/>
          <w:sz w:val="24"/>
        </w:rPr>
      </w:pPr>
      <w:r>
        <w:rPr>
          <w:rFonts w:ascii="宋体" w:hAnsi="宋体" w:hint="eastAsia"/>
          <w:sz w:val="24"/>
        </w:rPr>
        <w:t>1、采购方式：本次采购采用竞争性磋商的方式，</w:t>
      </w:r>
    </w:p>
    <w:p w:rsidR="00797C92" w:rsidRDefault="006E1323">
      <w:pPr>
        <w:snapToGrid w:val="0"/>
        <w:spacing w:line="380" w:lineRule="exact"/>
        <w:ind w:firstLineChars="200" w:firstLine="480"/>
        <w:rPr>
          <w:rFonts w:ascii="宋体" w:hAnsi="宋体"/>
          <w:sz w:val="24"/>
        </w:rPr>
      </w:pPr>
      <w:r>
        <w:rPr>
          <w:rFonts w:ascii="宋体" w:hAnsi="宋体" w:hint="eastAsia"/>
          <w:sz w:val="24"/>
        </w:rPr>
        <w:t>2、磋商程序</w:t>
      </w:r>
    </w:p>
    <w:p w:rsidR="00797C92" w:rsidRDefault="006E1323">
      <w:pPr>
        <w:snapToGrid w:val="0"/>
        <w:spacing w:line="380" w:lineRule="exact"/>
        <w:ind w:firstLineChars="200" w:firstLine="480"/>
        <w:rPr>
          <w:rFonts w:ascii="宋体" w:hAnsi="宋体"/>
          <w:sz w:val="24"/>
        </w:rPr>
      </w:pPr>
      <w:r>
        <w:rPr>
          <w:rFonts w:ascii="宋体" w:hAnsi="宋体"/>
          <w:sz w:val="24"/>
        </w:rPr>
        <w:t xml:space="preserve">  </w:t>
      </w:r>
      <w:r>
        <w:rPr>
          <w:rFonts w:ascii="宋体" w:hAnsi="宋体" w:hint="eastAsia"/>
          <w:sz w:val="24"/>
        </w:rPr>
        <w:t>2.1 在规定的时间内由服务商将磋商响应文件提交给采购人，由评审委员会对磋商响应文件进行评审。</w:t>
      </w:r>
    </w:p>
    <w:p w:rsidR="00797C92" w:rsidRDefault="006E1323">
      <w:pPr>
        <w:snapToGrid w:val="0"/>
        <w:spacing w:line="380" w:lineRule="exact"/>
        <w:ind w:firstLineChars="200" w:firstLine="480"/>
        <w:rPr>
          <w:rFonts w:ascii="宋体" w:hAnsi="宋体"/>
          <w:sz w:val="24"/>
        </w:rPr>
      </w:pPr>
      <w:r>
        <w:rPr>
          <w:rFonts w:ascii="宋体" w:hAnsi="宋体" w:hint="eastAsia"/>
          <w:sz w:val="24"/>
        </w:rPr>
        <w:t>  2.2 就服务、商务及价格进行磋商，经过评审委员会的评审确定最终成交服务商。</w:t>
      </w:r>
    </w:p>
    <w:p w:rsidR="00797C92" w:rsidRDefault="006E1323">
      <w:pPr>
        <w:snapToGrid w:val="0"/>
        <w:spacing w:line="380" w:lineRule="exact"/>
        <w:rPr>
          <w:rFonts w:ascii="宋体" w:hAnsi="宋体"/>
          <w:sz w:val="24"/>
        </w:rPr>
      </w:pPr>
      <w:bookmarkStart w:id="43" w:name="_Toc102227322"/>
      <w:bookmarkStart w:id="44" w:name="_Toc417390483"/>
      <w:bookmarkStart w:id="45" w:name="_Toc342913396"/>
      <w:r>
        <w:rPr>
          <w:rFonts w:ascii="宋体" w:hAnsi="宋体" w:hint="eastAsia"/>
          <w:sz w:val="24"/>
        </w:rPr>
        <w:t>三、签订</w:t>
      </w:r>
      <w:bookmarkEnd w:id="43"/>
      <w:r>
        <w:rPr>
          <w:rFonts w:ascii="宋体" w:hAnsi="宋体" w:hint="eastAsia"/>
          <w:sz w:val="24"/>
        </w:rPr>
        <w:t>合同</w:t>
      </w:r>
      <w:bookmarkEnd w:id="44"/>
      <w:bookmarkEnd w:id="45"/>
    </w:p>
    <w:p w:rsidR="00797C92" w:rsidRDefault="006E1323">
      <w:pPr>
        <w:spacing w:line="400" w:lineRule="exact"/>
        <w:ind w:firstLineChars="200" w:firstLine="480"/>
        <w:rPr>
          <w:rFonts w:ascii="宋体" w:hAnsi="宋体"/>
          <w:sz w:val="24"/>
        </w:rPr>
      </w:pPr>
      <w:r>
        <w:rPr>
          <w:rFonts w:ascii="宋体" w:hAnsi="宋体" w:hint="eastAsia"/>
          <w:sz w:val="24"/>
        </w:rPr>
        <w:t>1、采购人与成交供应商应当在成交通知书发出之日起30日内，按照采购文件确定的合同文本以及采购标的、规格型号、采购金额、采购数量、技术和服务要求等事项签订采购合同。</w:t>
      </w:r>
    </w:p>
    <w:p w:rsidR="00797C92" w:rsidRDefault="006E1323">
      <w:pPr>
        <w:spacing w:line="400" w:lineRule="exact"/>
        <w:ind w:firstLineChars="200" w:firstLine="480"/>
        <w:rPr>
          <w:rFonts w:ascii="宋体" w:hAnsi="宋体"/>
          <w:sz w:val="24"/>
        </w:rPr>
      </w:pPr>
      <w:r>
        <w:rPr>
          <w:rFonts w:ascii="宋体" w:hAnsi="宋体" w:hint="eastAsia"/>
          <w:sz w:val="24"/>
        </w:rPr>
        <w:t>2、竞争性磋商文件、成交供应商的响应文件及有效承诺文件等，均为签订合同的依据。</w:t>
      </w:r>
    </w:p>
    <w:p w:rsidR="00797C92" w:rsidRDefault="006E1323">
      <w:pPr>
        <w:spacing w:line="400" w:lineRule="exact"/>
        <w:ind w:firstLineChars="200" w:firstLine="480"/>
        <w:rPr>
          <w:rFonts w:ascii="宋体" w:hAnsi="宋体"/>
          <w:sz w:val="24"/>
        </w:rPr>
      </w:pPr>
      <w:r>
        <w:rPr>
          <w:rFonts w:ascii="宋体" w:hAnsi="宋体" w:hint="eastAsia"/>
          <w:sz w:val="24"/>
        </w:rPr>
        <w:t>3、如成交供应商放弃成交项目或在签订合同时擅自改变成交状态的，采购人将按照相关法律法规处理。</w:t>
      </w:r>
    </w:p>
    <w:p w:rsidR="00797C92" w:rsidRDefault="006E1323">
      <w:pPr>
        <w:spacing w:line="400" w:lineRule="exact"/>
        <w:ind w:firstLineChars="200" w:firstLine="480"/>
        <w:rPr>
          <w:rFonts w:ascii="宋体" w:hAnsi="宋体"/>
          <w:sz w:val="24"/>
        </w:rPr>
      </w:pPr>
      <w:r>
        <w:rPr>
          <w:rFonts w:ascii="宋体" w:hAnsi="宋体" w:hint="eastAsia"/>
          <w:sz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rsidR="00797C92" w:rsidRDefault="006E1323">
      <w:pPr>
        <w:spacing w:line="400" w:lineRule="exact"/>
        <w:ind w:firstLineChars="200" w:firstLine="480"/>
        <w:rPr>
          <w:rFonts w:ascii="宋体" w:hAnsi="宋体"/>
          <w:sz w:val="24"/>
        </w:rPr>
      </w:pPr>
      <w:r>
        <w:rPr>
          <w:rFonts w:ascii="宋体" w:hAnsi="宋体" w:hint="eastAsia"/>
          <w:sz w:val="24"/>
        </w:rPr>
        <w:t>5、除不可抗力等因素外，成交通知书发出后，采购人改变成交结果，或者成交供应商拒绝签订政府采购合同的，应当承担相应的法律责任。</w:t>
      </w:r>
    </w:p>
    <w:p w:rsidR="00797C92" w:rsidRDefault="006E1323">
      <w:pPr>
        <w:spacing w:line="400" w:lineRule="exact"/>
        <w:rPr>
          <w:rFonts w:ascii="宋体" w:hAnsi="宋体"/>
          <w:sz w:val="24"/>
        </w:rPr>
      </w:pPr>
      <w:r>
        <w:rPr>
          <w:rFonts w:ascii="宋体" w:hAnsi="宋体" w:hint="eastAsia"/>
          <w:sz w:val="24"/>
        </w:rPr>
        <w:t>四、商务要求</w:t>
      </w:r>
    </w:p>
    <w:p w:rsidR="00E56AA8" w:rsidRDefault="00E56AA8" w:rsidP="00E56AA8">
      <w:pPr>
        <w:snapToGrid w:val="0"/>
        <w:spacing w:line="400" w:lineRule="exact"/>
        <w:ind w:firstLineChars="200" w:firstLine="480"/>
        <w:outlineLvl w:val="0"/>
        <w:rPr>
          <w:rFonts w:ascii="宋体" w:hAnsi="宋体"/>
          <w:sz w:val="24"/>
        </w:rPr>
      </w:pPr>
      <w:r>
        <w:rPr>
          <w:rFonts w:ascii="宋体" w:hAnsi="宋体" w:hint="eastAsia"/>
          <w:sz w:val="24"/>
        </w:rPr>
        <w:t>无预付款</w:t>
      </w:r>
      <w:r w:rsidRPr="002A30BF">
        <w:rPr>
          <w:rFonts w:ascii="宋体" w:hAnsi="宋体" w:hint="eastAsia"/>
          <w:sz w:val="24"/>
        </w:rPr>
        <w:t>，全面清洗消毒后，采购人验收合格，</w:t>
      </w:r>
      <w:r>
        <w:rPr>
          <w:rFonts w:ascii="宋体" w:hAnsi="宋体" w:hint="eastAsia"/>
          <w:sz w:val="24"/>
        </w:rPr>
        <w:t>且</w:t>
      </w:r>
      <w:r w:rsidRPr="002A30BF">
        <w:rPr>
          <w:rFonts w:ascii="宋体" w:hAnsi="宋体" w:hint="eastAsia"/>
          <w:sz w:val="24"/>
        </w:rPr>
        <w:t>中标人提供疾控</w:t>
      </w:r>
      <w:r>
        <w:rPr>
          <w:rFonts w:ascii="宋体" w:hAnsi="宋体" w:hint="eastAsia"/>
          <w:sz w:val="24"/>
        </w:rPr>
        <w:t>中心</w:t>
      </w:r>
      <w:r w:rsidRPr="002A30BF">
        <w:rPr>
          <w:rFonts w:ascii="宋体" w:hAnsi="宋体" w:hint="eastAsia"/>
          <w:sz w:val="24"/>
        </w:rPr>
        <w:t>检测合格的卫生学评价报告后</w:t>
      </w:r>
      <w:r>
        <w:rPr>
          <w:rFonts w:ascii="宋体" w:hAnsi="宋体" w:hint="eastAsia"/>
          <w:sz w:val="24"/>
        </w:rPr>
        <w:t>，</w:t>
      </w:r>
      <w:r w:rsidRPr="002A30BF">
        <w:rPr>
          <w:rFonts w:ascii="宋体" w:hAnsi="宋体" w:hint="eastAsia"/>
          <w:sz w:val="24"/>
        </w:rPr>
        <w:t>支付合同总价的60%；剩余40%</w:t>
      </w:r>
      <w:r>
        <w:rPr>
          <w:rFonts w:ascii="宋体" w:hAnsi="宋体" w:hint="eastAsia"/>
          <w:sz w:val="24"/>
        </w:rPr>
        <w:t>质保期完后支付。</w:t>
      </w:r>
    </w:p>
    <w:p w:rsidR="00797C92" w:rsidRPr="00E56AA8" w:rsidRDefault="00797C92">
      <w:pPr>
        <w:pStyle w:val="1"/>
        <w:spacing w:before="240" w:after="120"/>
        <w:rPr>
          <w:rFonts w:hAnsi="宋体"/>
          <w:color w:val="FF0000"/>
        </w:rPr>
      </w:pPr>
    </w:p>
    <w:p w:rsidR="00797C92" w:rsidRDefault="006E1323">
      <w:pPr>
        <w:pStyle w:val="1"/>
        <w:spacing w:before="240" w:after="120" w:line="360" w:lineRule="auto"/>
        <w:rPr>
          <w:b/>
          <w:sz w:val="36"/>
          <w:szCs w:val="36"/>
        </w:rPr>
      </w:pPr>
      <w:r>
        <w:rPr>
          <w:rFonts w:hAnsi="宋体"/>
          <w:sz w:val="36"/>
          <w:szCs w:val="30"/>
        </w:rPr>
        <w:br w:type="page"/>
      </w:r>
      <w:bookmarkStart w:id="46" w:name="_Toc417390494"/>
      <w:r>
        <w:rPr>
          <w:rFonts w:hAnsi="宋体" w:hint="eastAsia"/>
          <w:sz w:val="36"/>
          <w:szCs w:val="30"/>
        </w:rPr>
        <w:lastRenderedPageBreak/>
        <w:t>第五篇</w:t>
      </w:r>
      <w:bookmarkEnd w:id="36"/>
      <w:bookmarkEnd w:id="37"/>
      <w:r w:rsidR="00BE19BE">
        <w:rPr>
          <w:rFonts w:hAnsi="宋体" w:hint="eastAsia"/>
          <w:sz w:val="36"/>
          <w:szCs w:val="30"/>
        </w:rPr>
        <w:t xml:space="preserve"> </w:t>
      </w:r>
      <w:r>
        <w:rPr>
          <w:rFonts w:hint="eastAsia"/>
          <w:b/>
          <w:sz w:val="36"/>
          <w:szCs w:val="36"/>
        </w:rPr>
        <w:t>磋商方法、评审标准、无效响应和采购终止</w:t>
      </w:r>
    </w:p>
    <w:p w:rsidR="00797C92" w:rsidRDefault="006E1323">
      <w:pPr>
        <w:spacing w:line="360" w:lineRule="auto"/>
        <w:ind w:firstLineChars="200" w:firstLine="420"/>
        <w:rPr>
          <w:rFonts w:ascii="黑体" w:eastAsia="黑体" w:hAnsi="黑体"/>
        </w:rPr>
      </w:pPr>
      <w:bookmarkStart w:id="47" w:name="_Toc414998244"/>
      <w:r>
        <w:rPr>
          <w:rFonts w:ascii="黑体" w:eastAsia="黑体" w:hAnsi="黑体" w:hint="eastAsia"/>
        </w:rPr>
        <w:t>一、磋商方法</w:t>
      </w:r>
      <w:bookmarkEnd w:id="47"/>
    </w:p>
    <w:p w:rsidR="00797C92" w:rsidRDefault="006E1323">
      <w:pPr>
        <w:spacing w:line="360" w:lineRule="auto"/>
        <w:ind w:firstLineChars="200" w:firstLine="420"/>
      </w:pPr>
      <w:r>
        <w:rPr>
          <w:rFonts w:hint="eastAsia"/>
        </w:rPr>
        <w:t>（一）竞争性磋商小组由采购人组建，包括有关技术、经济方面的专家组成。</w:t>
      </w:r>
    </w:p>
    <w:p w:rsidR="00797C92" w:rsidRDefault="006E1323">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797C92" w:rsidRDefault="006E1323">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797C92" w:rsidRDefault="006E1323">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2388"/>
        <w:gridCol w:w="4536"/>
      </w:tblGrid>
      <w:tr w:rsidR="00797C92">
        <w:trPr>
          <w:trHeight w:val="490"/>
        </w:trPr>
        <w:tc>
          <w:tcPr>
            <w:tcW w:w="828" w:type="dxa"/>
            <w:vAlign w:val="center"/>
          </w:tcPr>
          <w:p w:rsidR="00797C92" w:rsidRDefault="006E1323">
            <w:pPr>
              <w:spacing w:line="360" w:lineRule="auto"/>
            </w:pPr>
            <w:r>
              <w:rPr>
                <w:rFonts w:hint="eastAsia"/>
              </w:rPr>
              <w:t>序号</w:t>
            </w:r>
          </w:p>
        </w:tc>
        <w:tc>
          <w:tcPr>
            <w:tcW w:w="3108" w:type="dxa"/>
            <w:gridSpan w:val="2"/>
            <w:vAlign w:val="center"/>
          </w:tcPr>
          <w:p w:rsidR="00797C92" w:rsidRDefault="006E1323">
            <w:pPr>
              <w:spacing w:line="360" w:lineRule="auto"/>
            </w:pPr>
            <w:r>
              <w:rPr>
                <w:rFonts w:hint="eastAsia"/>
              </w:rPr>
              <w:t>检查因素</w:t>
            </w:r>
          </w:p>
        </w:tc>
        <w:tc>
          <w:tcPr>
            <w:tcW w:w="4536" w:type="dxa"/>
            <w:vAlign w:val="center"/>
          </w:tcPr>
          <w:p w:rsidR="00797C92" w:rsidRDefault="006E1323">
            <w:pPr>
              <w:spacing w:line="360" w:lineRule="auto"/>
            </w:pPr>
            <w:r>
              <w:rPr>
                <w:rFonts w:hint="eastAsia"/>
              </w:rPr>
              <w:t>检查内容</w:t>
            </w:r>
          </w:p>
        </w:tc>
      </w:tr>
      <w:tr w:rsidR="00797C92">
        <w:trPr>
          <w:cantSplit/>
          <w:trHeight w:val="1132"/>
        </w:trPr>
        <w:tc>
          <w:tcPr>
            <w:tcW w:w="828" w:type="dxa"/>
            <w:vMerge w:val="restart"/>
            <w:vAlign w:val="center"/>
          </w:tcPr>
          <w:p w:rsidR="00797C92" w:rsidRDefault="006E1323">
            <w:pPr>
              <w:spacing w:line="360" w:lineRule="auto"/>
            </w:pPr>
            <w:r>
              <w:rPr>
                <w:rFonts w:hint="eastAsia"/>
              </w:rPr>
              <w:t>1</w:t>
            </w:r>
          </w:p>
        </w:tc>
        <w:tc>
          <w:tcPr>
            <w:tcW w:w="720" w:type="dxa"/>
            <w:vMerge w:val="restart"/>
            <w:vAlign w:val="center"/>
          </w:tcPr>
          <w:p w:rsidR="00797C92" w:rsidRDefault="006E1323">
            <w:pPr>
              <w:spacing w:line="360" w:lineRule="auto"/>
            </w:pPr>
            <w:r>
              <w:rPr>
                <w:rFonts w:hint="eastAsia"/>
              </w:rPr>
              <w:t>供应商应符合的基本资格条件</w:t>
            </w:r>
          </w:p>
        </w:tc>
        <w:tc>
          <w:tcPr>
            <w:tcW w:w="2388" w:type="dxa"/>
            <w:vAlign w:val="center"/>
          </w:tcPr>
          <w:p w:rsidR="00797C92" w:rsidRDefault="006E1323">
            <w:pPr>
              <w:spacing w:line="360" w:lineRule="auto"/>
            </w:pPr>
            <w:r>
              <w:rPr>
                <w:rFonts w:hint="eastAsia"/>
              </w:rPr>
              <w:t>具有独立承担民事责任的能力</w:t>
            </w:r>
          </w:p>
        </w:tc>
        <w:tc>
          <w:tcPr>
            <w:tcW w:w="4536" w:type="dxa"/>
            <w:vAlign w:val="center"/>
          </w:tcPr>
          <w:p w:rsidR="00797C92" w:rsidRDefault="006E1323">
            <w:pPr>
              <w:spacing w:line="360" w:lineRule="auto"/>
            </w:pPr>
            <w:r>
              <w:rPr>
                <w:rFonts w:hint="eastAsia"/>
              </w:rPr>
              <w:t>有效的法人营业执照、税务登记证、组织机构代码证复印件（或有效的三证合一营业执照复印件）；法定代表人身份证明和法定代表人授权代表委托书。</w:t>
            </w:r>
          </w:p>
        </w:tc>
      </w:tr>
      <w:tr w:rsidR="00797C92">
        <w:trPr>
          <w:cantSplit/>
          <w:trHeight w:val="381"/>
        </w:trPr>
        <w:tc>
          <w:tcPr>
            <w:tcW w:w="828" w:type="dxa"/>
            <w:vMerge/>
            <w:vAlign w:val="center"/>
          </w:tcPr>
          <w:p w:rsidR="00797C92" w:rsidRDefault="00797C92">
            <w:pPr>
              <w:spacing w:line="360" w:lineRule="auto"/>
            </w:pPr>
          </w:p>
        </w:tc>
        <w:tc>
          <w:tcPr>
            <w:tcW w:w="720" w:type="dxa"/>
            <w:vMerge/>
            <w:vAlign w:val="center"/>
          </w:tcPr>
          <w:p w:rsidR="00797C92" w:rsidRDefault="00797C92">
            <w:pPr>
              <w:spacing w:line="360" w:lineRule="auto"/>
            </w:pPr>
          </w:p>
        </w:tc>
        <w:tc>
          <w:tcPr>
            <w:tcW w:w="2388" w:type="dxa"/>
            <w:vAlign w:val="center"/>
          </w:tcPr>
          <w:p w:rsidR="00797C92" w:rsidRDefault="006E1323">
            <w:pPr>
              <w:spacing w:line="360" w:lineRule="auto"/>
            </w:pPr>
            <w:r>
              <w:rPr>
                <w:rFonts w:hint="eastAsia"/>
              </w:rPr>
              <w:t>具有良好的商业信誉和健全的财务会计制度</w:t>
            </w:r>
          </w:p>
        </w:tc>
        <w:tc>
          <w:tcPr>
            <w:tcW w:w="4536" w:type="dxa"/>
            <w:vMerge w:val="restart"/>
            <w:vAlign w:val="center"/>
          </w:tcPr>
          <w:p w:rsidR="00797C92" w:rsidRDefault="006E1323">
            <w:pPr>
              <w:spacing w:line="360" w:lineRule="auto"/>
            </w:pPr>
            <w:r>
              <w:rPr>
                <w:rFonts w:hint="eastAsia"/>
              </w:rPr>
              <w:t>供应商提供诚信声明</w:t>
            </w:r>
          </w:p>
        </w:tc>
      </w:tr>
      <w:tr w:rsidR="00797C92">
        <w:trPr>
          <w:cantSplit/>
          <w:trHeight w:val="428"/>
        </w:trPr>
        <w:tc>
          <w:tcPr>
            <w:tcW w:w="828" w:type="dxa"/>
            <w:vMerge/>
            <w:vAlign w:val="center"/>
          </w:tcPr>
          <w:p w:rsidR="00797C92" w:rsidRDefault="00797C92">
            <w:pPr>
              <w:spacing w:line="360" w:lineRule="auto"/>
            </w:pPr>
          </w:p>
        </w:tc>
        <w:tc>
          <w:tcPr>
            <w:tcW w:w="720" w:type="dxa"/>
            <w:vMerge/>
            <w:vAlign w:val="center"/>
          </w:tcPr>
          <w:p w:rsidR="00797C92" w:rsidRDefault="00797C92">
            <w:pPr>
              <w:spacing w:line="360" w:lineRule="auto"/>
            </w:pPr>
          </w:p>
        </w:tc>
        <w:tc>
          <w:tcPr>
            <w:tcW w:w="2388" w:type="dxa"/>
            <w:vAlign w:val="center"/>
          </w:tcPr>
          <w:p w:rsidR="00797C92" w:rsidRDefault="006E1323">
            <w:pPr>
              <w:spacing w:line="360" w:lineRule="auto"/>
            </w:pPr>
            <w:r>
              <w:rPr>
                <w:rFonts w:hint="eastAsia"/>
              </w:rPr>
              <w:t>具有履行合同所必需的设备和专业技术能力</w:t>
            </w:r>
          </w:p>
        </w:tc>
        <w:tc>
          <w:tcPr>
            <w:tcW w:w="4536" w:type="dxa"/>
            <w:vMerge/>
            <w:vAlign w:val="center"/>
          </w:tcPr>
          <w:p w:rsidR="00797C92" w:rsidRDefault="00797C92">
            <w:pPr>
              <w:spacing w:line="360" w:lineRule="auto"/>
            </w:pPr>
          </w:p>
        </w:tc>
      </w:tr>
      <w:tr w:rsidR="00797C92">
        <w:trPr>
          <w:cantSplit/>
          <w:trHeight w:val="378"/>
        </w:trPr>
        <w:tc>
          <w:tcPr>
            <w:tcW w:w="828" w:type="dxa"/>
            <w:vMerge/>
            <w:vAlign w:val="center"/>
          </w:tcPr>
          <w:p w:rsidR="00797C92" w:rsidRDefault="00797C92">
            <w:pPr>
              <w:spacing w:line="360" w:lineRule="auto"/>
            </w:pPr>
          </w:p>
        </w:tc>
        <w:tc>
          <w:tcPr>
            <w:tcW w:w="720" w:type="dxa"/>
            <w:vMerge/>
            <w:vAlign w:val="center"/>
          </w:tcPr>
          <w:p w:rsidR="00797C92" w:rsidRDefault="00797C92">
            <w:pPr>
              <w:spacing w:line="360" w:lineRule="auto"/>
            </w:pPr>
          </w:p>
        </w:tc>
        <w:tc>
          <w:tcPr>
            <w:tcW w:w="2388" w:type="dxa"/>
            <w:vAlign w:val="center"/>
          </w:tcPr>
          <w:p w:rsidR="00797C92" w:rsidRDefault="006E1323">
            <w:pPr>
              <w:spacing w:line="360" w:lineRule="auto"/>
            </w:pPr>
            <w:r>
              <w:rPr>
                <w:rFonts w:hint="eastAsia"/>
              </w:rPr>
              <w:t>有依法缴纳税收和社会保障金的良好记录</w:t>
            </w:r>
          </w:p>
        </w:tc>
        <w:tc>
          <w:tcPr>
            <w:tcW w:w="4536" w:type="dxa"/>
            <w:vMerge/>
            <w:vAlign w:val="center"/>
          </w:tcPr>
          <w:p w:rsidR="00797C92" w:rsidRDefault="00797C92">
            <w:pPr>
              <w:spacing w:line="360" w:lineRule="auto"/>
            </w:pPr>
          </w:p>
        </w:tc>
      </w:tr>
      <w:tr w:rsidR="00797C92">
        <w:trPr>
          <w:cantSplit/>
          <w:trHeight w:val="378"/>
        </w:trPr>
        <w:tc>
          <w:tcPr>
            <w:tcW w:w="828" w:type="dxa"/>
            <w:vMerge/>
            <w:vAlign w:val="center"/>
          </w:tcPr>
          <w:p w:rsidR="00797C92" w:rsidRDefault="00797C92">
            <w:pPr>
              <w:spacing w:line="360" w:lineRule="auto"/>
            </w:pPr>
          </w:p>
        </w:tc>
        <w:tc>
          <w:tcPr>
            <w:tcW w:w="720" w:type="dxa"/>
            <w:vMerge/>
            <w:vAlign w:val="center"/>
          </w:tcPr>
          <w:p w:rsidR="00797C92" w:rsidRDefault="00797C92">
            <w:pPr>
              <w:spacing w:line="360" w:lineRule="auto"/>
            </w:pPr>
          </w:p>
        </w:tc>
        <w:tc>
          <w:tcPr>
            <w:tcW w:w="2388" w:type="dxa"/>
            <w:vAlign w:val="center"/>
          </w:tcPr>
          <w:p w:rsidR="00797C92" w:rsidRDefault="006E1323">
            <w:pPr>
              <w:spacing w:line="360" w:lineRule="auto"/>
            </w:pPr>
            <w:r>
              <w:rPr>
                <w:rFonts w:hint="eastAsia"/>
              </w:rPr>
              <w:t>参加招标采购活动前三年内，在经营活动中没有重大违法记录</w:t>
            </w:r>
          </w:p>
        </w:tc>
        <w:tc>
          <w:tcPr>
            <w:tcW w:w="4536" w:type="dxa"/>
            <w:vMerge/>
            <w:vAlign w:val="center"/>
          </w:tcPr>
          <w:p w:rsidR="00797C92" w:rsidRDefault="00797C92">
            <w:pPr>
              <w:spacing w:line="360" w:lineRule="auto"/>
            </w:pPr>
          </w:p>
        </w:tc>
      </w:tr>
      <w:tr w:rsidR="00797C92">
        <w:trPr>
          <w:cantSplit/>
          <w:trHeight w:val="378"/>
        </w:trPr>
        <w:tc>
          <w:tcPr>
            <w:tcW w:w="828" w:type="dxa"/>
            <w:vMerge/>
            <w:vAlign w:val="center"/>
          </w:tcPr>
          <w:p w:rsidR="00797C92" w:rsidRDefault="00797C92">
            <w:pPr>
              <w:spacing w:line="360" w:lineRule="auto"/>
            </w:pPr>
          </w:p>
        </w:tc>
        <w:tc>
          <w:tcPr>
            <w:tcW w:w="720" w:type="dxa"/>
            <w:vMerge/>
            <w:vAlign w:val="center"/>
          </w:tcPr>
          <w:p w:rsidR="00797C92" w:rsidRDefault="00797C92">
            <w:pPr>
              <w:spacing w:line="360" w:lineRule="auto"/>
            </w:pPr>
          </w:p>
        </w:tc>
        <w:tc>
          <w:tcPr>
            <w:tcW w:w="2388" w:type="dxa"/>
            <w:vAlign w:val="center"/>
          </w:tcPr>
          <w:p w:rsidR="00797C92" w:rsidRDefault="006E1323">
            <w:pPr>
              <w:spacing w:line="360" w:lineRule="auto"/>
            </w:pPr>
            <w:r>
              <w:rPr>
                <w:rFonts w:hint="eastAsia"/>
              </w:rPr>
              <w:t>法律、行政法规规定的其他条件</w:t>
            </w:r>
          </w:p>
        </w:tc>
        <w:tc>
          <w:tcPr>
            <w:tcW w:w="4536" w:type="dxa"/>
            <w:vMerge/>
            <w:vAlign w:val="center"/>
          </w:tcPr>
          <w:p w:rsidR="00797C92" w:rsidRDefault="00797C92">
            <w:pPr>
              <w:spacing w:line="360" w:lineRule="auto"/>
            </w:pPr>
          </w:p>
        </w:tc>
      </w:tr>
      <w:tr w:rsidR="00797C92">
        <w:trPr>
          <w:cantSplit/>
          <w:trHeight w:val="375"/>
        </w:trPr>
        <w:tc>
          <w:tcPr>
            <w:tcW w:w="828" w:type="dxa"/>
            <w:vAlign w:val="center"/>
          </w:tcPr>
          <w:p w:rsidR="00797C92" w:rsidRDefault="006E1323">
            <w:pPr>
              <w:spacing w:line="360" w:lineRule="auto"/>
            </w:pPr>
            <w:r>
              <w:rPr>
                <w:rFonts w:hint="eastAsia"/>
              </w:rPr>
              <w:t>2</w:t>
            </w:r>
          </w:p>
        </w:tc>
        <w:tc>
          <w:tcPr>
            <w:tcW w:w="3108" w:type="dxa"/>
            <w:gridSpan w:val="2"/>
            <w:vAlign w:val="center"/>
          </w:tcPr>
          <w:p w:rsidR="00797C92" w:rsidRDefault="006E1323">
            <w:pPr>
              <w:spacing w:line="360" w:lineRule="auto"/>
            </w:pPr>
            <w:r>
              <w:rPr>
                <w:rFonts w:hint="eastAsia"/>
              </w:rPr>
              <w:t>特定资格条件</w:t>
            </w:r>
          </w:p>
        </w:tc>
        <w:tc>
          <w:tcPr>
            <w:tcW w:w="4536" w:type="dxa"/>
            <w:vAlign w:val="center"/>
          </w:tcPr>
          <w:p w:rsidR="00797C92" w:rsidRDefault="006E1323">
            <w:pPr>
              <w:spacing w:line="360" w:lineRule="auto"/>
            </w:pPr>
            <w:r>
              <w:rPr>
                <w:rFonts w:hint="eastAsia"/>
              </w:rPr>
              <w:t>提供有效的证明材料复印件</w:t>
            </w:r>
          </w:p>
        </w:tc>
      </w:tr>
    </w:tbl>
    <w:p w:rsidR="00797C92" w:rsidRDefault="00797C92">
      <w:pPr>
        <w:spacing w:line="360" w:lineRule="auto"/>
      </w:pPr>
    </w:p>
    <w:p w:rsidR="00797C92" w:rsidRDefault="006E1323">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797C92" w:rsidRDefault="006E1323">
      <w:pPr>
        <w:spacing w:line="360" w:lineRule="auto"/>
        <w:ind w:firstLineChars="200" w:firstLine="420"/>
      </w:pPr>
      <w:r>
        <w:rPr>
          <w:rFonts w:hint="eastAsia"/>
        </w:rPr>
        <w:t>2.</w:t>
      </w:r>
      <w:r>
        <w:rPr>
          <w:rFonts w:hint="eastAsia"/>
        </w:rPr>
        <w:t>符合性检查。依据竞争性磋商文件的规定，从响应文件的有效性、完整性和对竞争性磋商文件的响应程度进行审查，以确定是否对竞争性磋商文件的实质性要求作出响应。符合性检查资料表如下：</w:t>
      </w:r>
    </w:p>
    <w:p w:rsidR="00797C92" w:rsidRDefault="00797C92">
      <w:pPr>
        <w:spacing w:line="360" w:lineRule="auto"/>
      </w:pPr>
    </w:p>
    <w:p w:rsidR="00797C92" w:rsidRDefault="00797C92">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20"/>
        <w:gridCol w:w="1996"/>
        <w:gridCol w:w="4348"/>
      </w:tblGrid>
      <w:tr w:rsidR="00797C92">
        <w:trPr>
          <w:trHeight w:val="355"/>
        </w:trPr>
        <w:tc>
          <w:tcPr>
            <w:tcW w:w="828" w:type="dxa"/>
            <w:vAlign w:val="center"/>
          </w:tcPr>
          <w:p w:rsidR="00797C92" w:rsidRDefault="006E1323">
            <w:pPr>
              <w:spacing w:line="360" w:lineRule="auto"/>
            </w:pPr>
            <w:r>
              <w:rPr>
                <w:rFonts w:hint="eastAsia"/>
              </w:rPr>
              <w:lastRenderedPageBreak/>
              <w:t>序号</w:t>
            </w:r>
          </w:p>
        </w:tc>
        <w:tc>
          <w:tcPr>
            <w:tcW w:w="3416" w:type="dxa"/>
            <w:gridSpan w:val="2"/>
            <w:vAlign w:val="center"/>
          </w:tcPr>
          <w:p w:rsidR="00797C92" w:rsidRDefault="006E1323">
            <w:pPr>
              <w:spacing w:line="360" w:lineRule="auto"/>
            </w:pPr>
            <w:r>
              <w:rPr>
                <w:rFonts w:hint="eastAsia"/>
              </w:rPr>
              <w:t>评审因素</w:t>
            </w:r>
          </w:p>
        </w:tc>
        <w:tc>
          <w:tcPr>
            <w:tcW w:w="4348" w:type="dxa"/>
            <w:vAlign w:val="center"/>
          </w:tcPr>
          <w:p w:rsidR="00797C92" w:rsidRDefault="006E1323">
            <w:pPr>
              <w:spacing w:line="360" w:lineRule="auto"/>
            </w:pPr>
            <w:r>
              <w:rPr>
                <w:rFonts w:hint="eastAsia"/>
              </w:rPr>
              <w:t>评审标准</w:t>
            </w:r>
          </w:p>
        </w:tc>
      </w:tr>
      <w:tr w:rsidR="00797C92">
        <w:trPr>
          <w:trHeight w:val="424"/>
        </w:trPr>
        <w:tc>
          <w:tcPr>
            <w:tcW w:w="828" w:type="dxa"/>
            <w:vMerge w:val="restart"/>
            <w:vAlign w:val="center"/>
          </w:tcPr>
          <w:p w:rsidR="00797C92" w:rsidRDefault="006E1323">
            <w:pPr>
              <w:spacing w:line="360" w:lineRule="auto"/>
            </w:pPr>
            <w:r>
              <w:rPr>
                <w:rFonts w:hint="eastAsia"/>
              </w:rPr>
              <w:t>1</w:t>
            </w:r>
          </w:p>
        </w:tc>
        <w:tc>
          <w:tcPr>
            <w:tcW w:w="1420" w:type="dxa"/>
            <w:vMerge w:val="restart"/>
            <w:vAlign w:val="center"/>
          </w:tcPr>
          <w:p w:rsidR="00797C92" w:rsidRDefault="006E1323">
            <w:pPr>
              <w:spacing w:line="360" w:lineRule="auto"/>
            </w:pPr>
            <w:r>
              <w:rPr>
                <w:rFonts w:hint="eastAsia"/>
              </w:rPr>
              <w:t>有效性审查</w:t>
            </w:r>
          </w:p>
        </w:tc>
        <w:tc>
          <w:tcPr>
            <w:tcW w:w="1996" w:type="dxa"/>
            <w:vAlign w:val="center"/>
          </w:tcPr>
          <w:p w:rsidR="00797C92" w:rsidRDefault="006E1323">
            <w:pPr>
              <w:spacing w:line="360" w:lineRule="auto"/>
            </w:pPr>
            <w:r>
              <w:rPr>
                <w:rFonts w:hint="eastAsia"/>
              </w:rPr>
              <w:t>响应文件签署</w:t>
            </w:r>
          </w:p>
        </w:tc>
        <w:tc>
          <w:tcPr>
            <w:tcW w:w="4348" w:type="dxa"/>
            <w:vAlign w:val="center"/>
          </w:tcPr>
          <w:p w:rsidR="00797C92" w:rsidRDefault="006E1323">
            <w:pPr>
              <w:spacing w:line="360" w:lineRule="auto"/>
            </w:pPr>
            <w:r>
              <w:rPr>
                <w:rFonts w:hint="eastAsia"/>
              </w:rPr>
              <w:t>响应文件上法定代表人或其授权代表人的签字齐全。</w:t>
            </w:r>
          </w:p>
        </w:tc>
      </w:tr>
      <w:tr w:rsidR="00797C92">
        <w:trPr>
          <w:trHeight w:val="430"/>
        </w:trPr>
        <w:tc>
          <w:tcPr>
            <w:tcW w:w="828" w:type="dxa"/>
            <w:vMerge/>
            <w:vAlign w:val="center"/>
          </w:tcPr>
          <w:p w:rsidR="00797C92" w:rsidRDefault="00797C92">
            <w:pPr>
              <w:spacing w:line="360" w:lineRule="auto"/>
            </w:pPr>
          </w:p>
        </w:tc>
        <w:tc>
          <w:tcPr>
            <w:tcW w:w="1420" w:type="dxa"/>
            <w:vMerge/>
            <w:vAlign w:val="center"/>
          </w:tcPr>
          <w:p w:rsidR="00797C92" w:rsidRDefault="00797C92">
            <w:pPr>
              <w:spacing w:line="360" w:lineRule="auto"/>
            </w:pPr>
          </w:p>
        </w:tc>
        <w:tc>
          <w:tcPr>
            <w:tcW w:w="1996" w:type="dxa"/>
            <w:vAlign w:val="center"/>
          </w:tcPr>
          <w:p w:rsidR="00797C92" w:rsidRDefault="006E1323">
            <w:pPr>
              <w:spacing w:line="360" w:lineRule="auto"/>
            </w:pPr>
            <w:r>
              <w:rPr>
                <w:rFonts w:hint="eastAsia"/>
              </w:rPr>
              <w:t>法定代表人身份证明及授权委托书</w:t>
            </w:r>
          </w:p>
        </w:tc>
        <w:tc>
          <w:tcPr>
            <w:tcW w:w="4348" w:type="dxa"/>
            <w:vAlign w:val="center"/>
          </w:tcPr>
          <w:p w:rsidR="00797C92" w:rsidRDefault="006E1323">
            <w:pPr>
              <w:spacing w:line="360" w:lineRule="auto"/>
            </w:pPr>
            <w:r>
              <w:rPr>
                <w:rFonts w:hint="eastAsia"/>
              </w:rPr>
              <w:t>法定代表人身份证明及授权委托书有效，符合竞争性磋商文件规定的格式，签字或盖章齐全。</w:t>
            </w:r>
          </w:p>
        </w:tc>
      </w:tr>
      <w:tr w:rsidR="00797C92">
        <w:trPr>
          <w:trHeight w:val="366"/>
        </w:trPr>
        <w:tc>
          <w:tcPr>
            <w:tcW w:w="828" w:type="dxa"/>
            <w:vMerge/>
            <w:vAlign w:val="center"/>
          </w:tcPr>
          <w:p w:rsidR="00797C92" w:rsidRDefault="00797C92">
            <w:pPr>
              <w:spacing w:line="360" w:lineRule="auto"/>
            </w:pPr>
          </w:p>
        </w:tc>
        <w:tc>
          <w:tcPr>
            <w:tcW w:w="1420" w:type="dxa"/>
            <w:vMerge/>
            <w:vAlign w:val="center"/>
          </w:tcPr>
          <w:p w:rsidR="00797C92" w:rsidRDefault="00797C92">
            <w:pPr>
              <w:spacing w:line="360" w:lineRule="auto"/>
            </w:pPr>
          </w:p>
        </w:tc>
        <w:tc>
          <w:tcPr>
            <w:tcW w:w="1996" w:type="dxa"/>
            <w:vAlign w:val="center"/>
          </w:tcPr>
          <w:p w:rsidR="00797C92" w:rsidRDefault="006E1323">
            <w:pPr>
              <w:spacing w:line="360" w:lineRule="auto"/>
            </w:pPr>
            <w:r>
              <w:rPr>
                <w:rFonts w:hint="eastAsia"/>
              </w:rPr>
              <w:t>磋商方案</w:t>
            </w:r>
          </w:p>
        </w:tc>
        <w:tc>
          <w:tcPr>
            <w:tcW w:w="4348" w:type="dxa"/>
            <w:vAlign w:val="center"/>
          </w:tcPr>
          <w:p w:rsidR="00797C92" w:rsidRDefault="006E1323">
            <w:pPr>
              <w:spacing w:line="360" w:lineRule="auto"/>
            </w:pPr>
            <w:r>
              <w:rPr>
                <w:rFonts w:hint="eastAsia"/>
              </w:rPr>
              <w:t>只能有一个方案参与磋商。</w:t>
            </w:r>
          </w:p>
        </w:tc>
      </w:tr>
      <w:tr w:rsidR="00797C92">
        <w:trPr>
          <w:trHeight w:val="619"/>
        </w:trPr>
        <w:tc>
          <w:tcPr>
            <w:tcW w:w="828" w:type="dxa"/>
            <w:vMerge/>
            <w:vAlign w:val="center"/>
          </w:tcPr>
          <w:p w:rsidR="00797C92" w:rsidRDefault="00797C92">
            <w:pPr>
              <w:spacing w:line="360" w:lineRule="auto"/>
            </w:pPr>
          </w:p>
        </w:tc>
        <w:tc>
          <w:tcPr>
            <w:tcW w:w="1420" w:type="dxa"/>
            <w:vMerge/>
            <w:vAlign w:val="center"/>
          </w:tcPr>
          <w:p w:rsidR="00797C92" w:rsidRDefault="00797C92">
            <w:pPr>
              <w:spacing w:line="360" w:lineRule="auto"/>
            </w:pPr>
          </w:p>
        </w:tc>
        <w:tc>
          <w:tcPr>
            <w:tcW w:w="1996" w:type="dxa"/>
            <w:vAlign w:val="center"/>
          </w:tcPr>
          <w:p w:rsidR="00797C92" w:rsidRDefault="006E1323">
            <w:pPr>
              <w:spacing w:line="360" w:lineRule="auto"/>
            </w:pPr>
            <w:r>
              <w:rPr>
                <w:rFonts w:hint="eastAsia"/>
              </w:rPr>
              <w:t>报价唯一</w:t>
            </w:r>
          </w:p>
        </w:tc>
        <w:tc>
          <w:tcPr>
            <w:tcW w:w="4348" w:type="dxa"/>
            <w:vAlign w:val="center"/>
          </w:tcPr>
          <w:p w:rsidR="00797C92" w:rsidRDefault="006E1323">
            <w:pPr>
              <w:spacing w:line="360" w:lineRule="auto"/>
            </w:pPr>
            <w:r>
              <w:rPr>
                <w:rFonts w:hint="eastAsia"/>
              </w:rPr>
              <w:t>只能在采购预算范围内报价，只能有一个有效报价，不得提交选择性报价。</w:t>
            </w:r>
          </w:p>
        </w:tc>
      </w:tr>
      <w:tr w:rsidR="00797C92">
        <w:trPr>
          <w:trHeight w:val="451"/>
        </w:trPr>
        <w:tc>
          <w:tcPr>
            <w:tcW w:w="828" w:type="dxa"/>
            <w:vMerge w:val="restart"/>
            <w:vAlign w:val="center"/>
          </w:tcPr>
          <w:p w:rsidR="00797C92" w:rsidRDefault="006E1323">
            <w:pPr>
              <w:spacing w:line="360" w:lineRule="auto"/>
            </w:pPr>
            <w:r>
              <w:rPr>
                <w:rFonts w:hint="eastAsia"/>
              </w:rPr>
              <w:t>2</w:t>
            </w:r>
          </w:p>
        </w:tc>
        <w:tc>
          <w:tcPr>
            <w:tcW w:w="1420" w:type="dxa"/>
            <w:vMerge w:val="restart"/>
            <w:vAlign w:val="center"/>
          </w:tcPr>
          <w:p w:rsidR="00797C92" w:rsidRDefault="006E1323">
            <w:pPr>
              <w:spacing w:line="360" w:lineRule="auto"/>
            </w:pPr>
            <w:r>
              <w:rPr>
                <w:rFonts w:hint="eastAsia"/>
              </w:rPr>
              <w:t>完整性审查</w:t>
            </w:r>
          </w:p>
        </w:tc>
        <w:tc>
          <w:tcPr>
            <w:tcW w:w="1996" w:type="dxa"/>
            <w:vAlign w:val="center"/>
          </w:tcPr>
          <w:p w:rsidR="00797C92" w:rsidRDefault="006E1323">
            <w:pPr>
              <w:spacing w:line="360" w:lineRule="auto"/>
            </w:pPr>
            <w:r>
              <w:rPr>
                <w:rFonts w:hint="eastAsia"/>
              </w:rPr>
              <w:t>响应文件份数</w:t>
            </w:r>
          </w:p>
        </w:tc>
        <w:tc>
          <w:tcPr>
            <w:tcW w:w="4348" w:type="dxa"/>
            <w:vAlign w:val="center"/>
          </w:tcPr>
          <w:p w:rsidR="00797C92" w:rsidRDefault="006E1323">
            <w:pPr>
              <w:spacing w:line="360" w:lineRule="auto"/>
            </w:pPr>
            <w:r>
              <w:rPr>
                <w:rFonts w:hint="eastAsia"/>
              </w:rPr>
              <w:t>响应文件正、副本数量符合竞争性磋商文件要求。</w:t>
            </w:r>
          </w:p>
        </w:tc>
      </w:tr>
      <w:tr w:rsidR="00797C92">
        <w:trPr>
          <w:trHeight w:val="472"/>
        </w:trPr>
        <w:tc>
          <w:tcPr>
            <w:tcW w:w="828" w:type="dxa"/>
            <w:vMerge/>
            <w:vAlign w:val="center"/>
          </w:tcPr>
          <w:p w:rsidR="00797C92" w:rsidRDefault="00797C92">
            <w:pPr>
              <w:spacing w:line="360" w:lineRule="auto"/>
            </w:pPr>
          </w:p>
        </w:tc>
        <w:tc>
          <w:tcPr>
            <w:tcW w:w="1420" w:type="dxa"/>
            <w:vMerge/>
            <w:vAlign w:val="center"/>
          </w:tcPr>
          <w:p w:rsidR="00797C92" w:rsidRDefault="00797C92">
            <w:pPr>
              <w:spacing w:line="360" w:lineRule="auto"/>
            </w:pPr>
          </w:p>
        </w:tc>
        <w:tc>
          <w:tcPr>
            <w:tcW w:w="1996" w:type="dxa"/>
            <w:vAlign w:val="center"/>
          </w:tcPr>
          <w:p w:rsidR="00797C92" w:rsidRDefault="006E1323">
            <w:pPr>
              <w:spacing w:line="360" w:lineRule="auto"/>
            </w:pPr>
            <w:r>
              <w:rPr>
                <w:rFonts w:hint="eastAsia"/>
              </w:rPr>
              <w:t>响应文件内容</w:t>
            </w:r>
          </w:p>
        </w:tc>
        <w:tc>
          <w:tcPr>
            <w:tcW w:w="4348" w:type="dxa"/>
            <w:vAlign w:val="center"/>
          </w:tcPr>
          <w:p w:rsidR="00797C92" w:rsidRDefault="006E1323">
            <w:pPr>
              <w:spacing w:line="360" w:lineRule="auto"/>
            </w:pPr>
            <w:r>
              <w:rPr>
                <w:rFonts w:hint="eastAsia"/>
              </w:rPr>
              <w:t>响应文件内容齐全、无遗漏。</w:t>
            </w:r>
          </w:p>
        </w:tc>
      </w:tr>
      <w:tr w:rsidR="00797C92">
        <w:trPr>
          <w:trHeight w:val="379"/>
        </w:trPr>
        <w:tc>
          <w:tcPr>
            <w:tcW w:w="828" w:type="dxa"/>
            <w:vMerge w:val="restart"/>
            <w:vAlign w:val="center"/>
          </w:tcPr>
          <w:p w:rsidR="00797C92" w:rsidRDefault="006E1323">
            <w:pPr>
              <w:spacing w:line="360" w:lineRule="auto"/>
            </w:pPr>
            <w:r>
              <w:rPr>
                <w:rFonts w:hint="eastAsia"/>
              </w:rPr>
              <w:t>3</w:t>
            </w:r>
          </w:p>
        </w:tc>
        <w:tc>
          <w:tcPr>
            <w:tcW w:w="1420" w:type="dxa"/>
            <w:vMerge w:val="restart"/>
            <w:vAlign w:val="center"/>
          </w:tcPr>
          <w:p w:rsidR="00797C92" w:rsidRDefault="006E1323">
            <w:pPr>
              <w:spacing w:line="360" w:lineRule="auto"/>
            </w:pPr>
            <w:r>
              <w:rPr>
                <w:rFonts w:hint="eastAsia"/>
              </w:rPr>
              <w:t>竞争性磋商文件的响应程度审查</w:t>
            </w:r>
          </w:p>
        </w:tc>
        <w:tc>
          <w:tcPr>
            <w:tcW w:w="1996" w:type="dxa"/>
            <w:vAlign w:val="center"/>
          </w:tcPr>
          <w:p w:rsidR="00797C92" w:rsidRDefault="006E1323">
            <w:pPr>
              <w:spacing w:line="360" w:lineRule="auto"/>
            </w:pPr>
            <w:r>
              <w:rPr>
                <w:rFonts w:hint="eastAsia"/>
              </w:rPr>
              <w:t>响应文件内容</w:t>
            </w:r>
          </w:p>
        </w:tc>
        <w:tc>
          <w:tcPr>
            <w:tcW w:w="4348" w:type="dxa"/>
            <w:vAlign w:val="center"/>
          </w:tcPr>
          <w:p w:rsidR="00797C92" w:rsidRDefault="006E1323">
            <w:pPr>
              <w:spacing w:line="360" w:lineRule="auto"/>
            </w:pPr>
            <w:r>
              <w:rPr>
                <w:rFonts w:hint="eastAsia"/>
              </w:rPr>
              <w:t>对竞争性磋商文件第二篇规定的内容作出响应。</w:t>
            </w:r>
          </w:p>
        </w:tc>
      </w:tr>
      <w:tr w:rsidR="00797C92">
        <w:trPr>
          <w:trHeight w:val="481"/>
        </w:trPr>
        <w:tc>
          <w:tcPr>
            <w:tcW w:w="828" w:type="dxa"/>
            <w:vMerge/>
            <w:vAlign w:val="center"/>
          </w:tcPr>
          <w:p w:rsidR="00797C92" w:rsidRDefault="00797C92">
            <w:pPr>
              <w:spacing w:line="360" w:lineRule="auto"/>
            </w:pPr>
          </w:p>
        </w:tc>
        <w:tc>
          <w:tcPr>
            <w:tcW w:w="1420" w:type="dxa"/>
            <w:vMerge/>
            <w:vAlign w:val="center"/>
          </w:tcPr>
          <w:p w:rsidR="00797C92" w:rsidRDefault="00797C92">
            <w:pPr>
              <w:spacing w:line="360" w:lineRule="auto"/>
            </w:pPr>
          </w:p>
        </w:tc>
        <w:tc>
          <w:tcPr>
            <w:tcW w:w="1996" w:type="dxa"/>
            <w:vAlign w:val="center"/>
          </w:tcPr>
          <w:p w:rsidR="00797C92" w:rsidRDefault="006E1323">
            <w:pPr>
              <w:spacing w:line="360" w:lineRule="auto"/>
            </w:pPr>
            <w:r>
              <w:rPr>
                <w:rFonts w:hint="eastAsia"/>
              </w:rPr>
              <w:t>磋商有效期</w:t>
            </w:r>
          </w:p>
        </w:tc>
        <w:tc>
          <w:tcPr>
            <w:tcW w:w="4348" w:type="dxa"/>
            <w:vAlign w:val="center"/>
          </w:tcPr>
          <w:p w:rsidR="00797C92" w:rsidRDefault="006E1323">
            <w:pPr>
              <w:spacing w:line="360" w:lineRule="auto"/>
            </w:pPr>
            <w:r>
              <w:rPr>
                <w:rFonts w:hint="eastAsia"/>
              </w:rPr>
              <w:t>满足竞争性磋商文件规定。</w:t>
            </w:r>
          </w:p>
        </w:tc>
      </w:tr>
    </w:tbl>
    <w:p w:rsidR="00797C92" w:rsidRDefault="006E1323">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97C92" w:rsidRDefault="006E1323">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97C92" w:rsidRDefault="006E1323">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797C92" w:rsidRDefault="006E1323">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797C92" w:rsidRDefault="006E1323">
      <w:pPr>
        <w:spacing w:line="360" w:lineRule="auto"/>
        <w:ind w:firstLineChars="200" w:firstLine="420"/>
      </w:pPr>
      <w:r>
        <w:rPr>
          <w:rFonts w:hint="eastAsia"/>
        </w:rPr>
        <w:t>7.</w:t>
      </w:r>
      <w:r>
        <w:rPr>
          <w:rFonts w:hint="eastAsia"/>
        </w:rPr>
        <w:t>供应商在磋商时作出的所有书面承诺须由法定代表人或其授权代表签字。</w:t>
      </w:r>
    </w:p>
    <w:p w:rsidR="00797C92" w:rsidRDefault="006E1323">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797C92" w:rsidRDefault="006E1323">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8" w:name="_Toc458697742"/>
      <w:bookmarkStart w:id="49" w:name="_Toc414998245"/>
    </w:p>
    <w:bookmarkEnd w:id="48"/>
    <w:bookmarkEnd w:id="49"/>
    <w:p w:rsidR="00797C92" w:rsidRDefault="006E1323">
      <w:pPr>
        <w:spacing w:line="360" w:lineRule="auto"/>
        <w:rPr>
          <w:rFonts w:ascii="黑体" w:eastAsia="黑体" w:hAnsi="黑体"/>
        </w:rPr>
      </w:pPr>
      <w:r>
        <w:rPr>
          <w:rFonts w:ascii="黑体" w:eastAsia="黑体" w:hAnsi="黑体" w:hint="eastAsia"/>
          <w:sz w:val="32"/>
          <w:szCs w:val="32"/>
        </w:rPr>
        <w:lastRenderedPageBreak/>
        <w:t>二、评审标准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850"/>
        <w:gridCol w:w="3761"/>
        <w:gridCol w:w="2476"/>
      </w:tblGrid>
      <w:tr w:rsidR="00797C92">
        <w:trPr>
          <w:cantSplit/>
          <w:trHeight w:val="402"/>
        </w:trPr>
        <w:tc>
          <w:tcPr>
            <w:tcW w:w="1242" w:type="dxa"/>
            <w:vAlign w:val="center"/>
          </w:tcPr>
          <w:p w:rsidR="00797C92" w:rsidRDefault="006E1323">
            <w:pPr>
              <w:spacing w:line="360" w:lineRule="auto"/>
              <w:rPr>
                <w:rFonts w:eastAsia="仿宋"/>
                <w:szCs w:val="21"/>
              </w:rPr>
            </w:pPr>
            <w:bookmarkStart w:id="50" w:name="OLE_LINK5"/>
            <w:bookmarkStart w:id="51" w:name="OLE_LINK1"/>
            <w:bookmarkStart w:id="52" w:name="OLE_LINK2"/>
            <w:r>
              <w:rPr>
                <w:rFonts w:hint="eastAsia"/>
                <w:szCs w:val="21"/>
              </w:rPr>
              <w:t>项目</w:t>
            </w:r>
          </w:p>
        </w:tc>
        <w:tc>
          <w:tcPr>
            <w:tcW w:w="2268" w:type="dxa"/>
            <w:gridSpan w:val="2"/>
            <w:vAlign w:val="center"/>
          </w:tcPr>
          <w:p w:rsidR="00797C92" w:rsidRDefault="006E1323">
            <w:pPr>
              <w:spacing w:line="360" w:lineRule="auto"/>
              <w:jc w:val="center"/>
              <w:rPr>
                <w:szCs w:val="21"/>
              </w:rPr>
            </w:pPr>
            <w:r>
              <w:rPr>
                <w:rFonts w:hint="eastAsia"/>
                <w:szCs w:val="21"/>
              </w:rPr>
              <w:t>分值</w:t>
            </w:r>
          </w:p>
        </w:tc>
        <w:tc>
          <w:tcPr>
            <w:tcW w:w="3761" w:type="dxa"/>
            <w:vAlign w:val="center"/>
          </w:tcPr>
          <w:p w:rsidR="00797C92" w:rsidRDefault="006E1323">
            <w:pPr>
              <w:spacing w:line="360" w:lineRule="auto"/>
              <w:rPr>
                <w:szCs w:val="21"/>
              </w:rPr>
            </w:pPr>
            <w:r>
              <w:rPr>
                <w:rFonts w:hint="eastAsia"/>
                <w:szCs w:val="21"/>
              </w:rPr>
              <w:t>评分标准</w:t>
            </w:r>
          </w:p>
        </w:tc>
        <w:tc>
          <w:tcPr>
            <w:tcW w:w="2476" w:type="dxa"/>
            <w:vAlign w:val="center"/>
          </w:tcPr>
          <w:p w:rsidR="00797C92" w:rsidRDefault="006E1323">
            <w:pPr>
              <w:spacing w:line="360" w:lineRule="auto"/>
            </w:pPr>
            <w:r>
              <w:rPr>
                <w:rFonts w:hint="eastAsia"/>
              </w:rPr>
              <w:t>说明</w:t>
            </w:r>
          </w:p>
        </w:tc>
      </w:tr>
      <w:tr w:rsidR="00797C92">
        <w:trPr>
          <w:cantSplit/>
          <w:trHeight w:val="402"/>
        </w:trPr>
        <w:tc>
          <w:tcPr>
            <w:tcW w:w="1242" w:type="dxa"/>
            <w:vAlign w:val="center"/>
          </w:tcPr>
          <w:p w:rsidR="00797C92" w:rsidRDefault="006E1323">
            <w:pPr>
              <w:spacing w:line="360" w:lineRule="auto"/>
              <w:rPr>
                <w:szCs w:val="21"/>
              </w:rPr>
            </w:pPr>
            <w:r>
              <w:rPr>
                <w:rFonts w:hint="eastAsia"/>
                <w:szCs w:val="21"/>
              </w:rPr>
              <w:t>经济文件部分（</w:t>
            </w:r>
            <w:r>
              <w:rPr>
                <w:rFonts w:hint="eastAsia"/>
                <w:szCs w:val="21"/>
              </w:rPr>
              <w:t>40%</w:t>
            </w:r>
            <w:r>
              <w:rPr>
                <w:rFonts w:hint="eastAsia"/>
                <w:szCs w:val="21"/>
              </w:rPr>
              <w:t>）</w:t>
            </w:r>
          </w:p>
        </w:tc>
        <w:tc>
          <w:tcPr>
            <w:tcW w:w="1418" w:type="dxa"/>
            <w:vAlign w:val="center"/>
          </w:tcPr>
          <w:p w:rsidR="00797C92" w:rsidRDefault="006E1323">
            <w:pPr>
              <w:spacing w:line="360" w:lineRule="auto"/>
              <w:rPr>
                <w:szCs w:val="21"/>
              </w:rPr>
            </w:pPr>
            <w:r>
              <w:rPr>
                <w:rFonts w:hint="eastAsia"/>
                <w:szCs w:val="21"/>
              </w:rPr>
              <w:t>响应报价</w:t>
            </w:r>
          </w:p>
          <w:p w:rsidR="00797C92" w:rsidRDefault="00797C92">
            <w:pPr>
              <w:spacing w:line="360" w:lineRule="auto"/>
              <w:rPr>
                <w:szCs w:val="21"/>
              </w:rPr>
            </w:pPr>
          </w:p>
        </w:tc>
        <w:tc>
          <w:tcPr>
            <w:tcW w:w="850" w:type="dxa"/>
            <w:vAlign w:val="center"/>
          </w:tcPr>
          <w:p w:rsidR="00797C92" w:rsidRDefault="006E1323">
            <w:pPr>
              <w:spacing w:line="360" w:lineRule="auto"/>
              <w:rPr>
                <w:szCs w:val="21"/>
              </w:rPr>
            </w:pPr>
            <w:r>
              <w:rPr>
                <w:rFonts w:hint="eastAsia"/>
                <w:szCs w:val="21"/>
              </w:rPr>
              <w:t>40</w:t>
            </w:r>
            <w:r>
              <w:rPr>
                <w:rFonts w:hint="eastAsia"/>
                <w:szCs w:val="21"/>
              </w:rPr>
              <w:t>分</w:t>
            </w:r>
          </w:p>
        </w:tc>
        <w:tc>
          <w:tcPr>
            <w:tcW w:w="3761" w:type="dxa"/>
            <w:vAlign w:val="center"/>
          </w:tcPr>
          <w:p w:rsidR="00797C92" w:rsidRDefault="006E1323">
            <w:pPr>
              <w:spacing w:line="360" w:lineRule="auto"/>
              <w:rPr>
                <w:szCs w:val="21"/>
              </w:rPr>
            </w:pPr>
            <w:r>
              <w:rPr>
                <w:rFonts w:hint="eastAsia"/>
                <w:szCs w:val="21"/>
              </w:rPr>
              <w:t>有效的响应报价中的最低价为评标基准价，按照下列公式计算每个响应供应商的响应价格得分。</w:t>
            </w:r>
          </w:p>
          <w:p w:rsidR="00797C92" w:rsidRDefault="006E1323">
            <w:pPr>
              <w:spacing w:line="360" w:lineRule="auto"/>
              <w:rPr>
                <w:szCs w:val="21"/>
              </w:rPr>
            </w:pPr>
            <w:r>
              <w:rPr>
                <w:rFonts w:hint="eastAsia"/>
                <w:szCs w:val="21"/>
              </w:rPr>
              <w:t>响应报价得分＝（基准价</w:t>
            </w:r>
            <w:r>
              <w:rPr>
                <w:rFonts w:hint="eastAsia"/>
                <w:szCs w:val="21"/>
              </w:rPr>
              <w:t>/</w:t>
            </w:r>
            <w:r>
              <w:rPr>
                <w:rFonts w:hint="eastAsia"/>
                <w:szCs w:val="21"/>
              </w:rPr>
              <w:t>响应报价）×</w:t>
            </w:r>
            <w:r>
              <w:rPr>
                <w:rFonts w:hint="eastAsia"/>
                <w:szCs w:val="21"/>
              </w:rPr>
              <w:t>40%</w:t>
            </w:r>
            <w:r>
              <w:rPr>
                <w:rFonts w:hint="eastAsia"/>
                <w:szCs w:val="21"/>
              </w:rPr>
              <w:t>×</w:t>
            </w:r>
            <w:r>
              <w:rPr>
                <w:rFonts w:hint="eastAsia"/>
                <w:szCs w:val="21"/>
              </w:rPr>
              <w:t>100</w:t>
            </w:r>
            <w:r>
              <w:rPr>
                <w:rFonts w:hint="eastAsia"/>
                <w:szCs w:val="21"/>
              </w:rPr>
              <w:t>。</w:t>
            </w:r>
          </w:p>
        </w:tc>
        <w:tc>
          <w:tcPr>
            <w:tcW w:w="2476" w:type="dxa"/>
            <w:vAlign w:val="center"/>
          </w:tcPr>
          <w:p w:rsidR="00797C92" w:rsidRDefault="00797C92">
            <w:pPr>
              <w:spacing w:line="360" w:lineRule="auto"/>
            </w:pPr>
          </w:p>
        </w:tc>
      </w:tr>
      <w:tr w:rsidR="00797C92">
        <w:trPr>
          <w:cantSplit/>
          <w:trHeight w:val="2790"/>
        </w:trPr>
        <w:tc>
          <w:tcPr>
            <w:tcW w:w="1242" w:type="dxa"/>
            <w:vMerge w:val="restart"/>
            <w:vAlign w:val="center"/>
          </w:tcPr>
          <w:p w:rsidR="00797C92" w:rsidRDefault="006E1323">
            <w:pPr>
              <w:spacing w:line="360" w:lineRule="auto"/>
              <w:rPr>
                <w:szCs w:val="21"/>
              </w:rPr>
            </w:pPr>
            <w:r>
              <w:rPr>
                <w:rFonts w:hint="eastAsia"/>
                <w:szCs w:val="21"/>
              </w:rPr>
              <w:t>技术部分</w:t>
            </w:r>
          </w:p>
          <w:p w:rsidR="00797C92" w:rsidRDefault="006E1323">
            <w:pPr>
              <w:spacing w:line="360" w:lineRule="auto"/>
              <w:rPr>
                <w:szCs w:val="21"/>
              </w:rPr>
            </w:pPr>
            <w:r>
              <w:rPr>
                <w:rFonts w:hint="eastAsia"/>
                <w:szCs w:val="21"/>
              </w:rPr>
              <w:t>（</w:t>
            </w:r>
            <w:r>
              <w:rPr>
                <w:rFonts w:hint="eastAsia"/>
                <w:szCs w:val="21"/>
              </w:rPr>
              <w:t>30%</w:t>
            </w:r>
            <w:r>
              <w:rPr>
                <w:rFonts w:hint="eastAsia"/>
                <w:szCs w:val="21"/>
              </w:rPr>
              <w:t>）</w:t>
            </w:r>
          </w:p>
        </w:tc>
        <w:tc>
          <w:tcPr>
            <w:tcW w:w="1418" w:type="dxa"/>
            <w:vMerge w:val="restart"/>
            <w:vAlign w:val="center"/>
          </w:tcPr>
          <w:p w:rsidR="00797C92" w:rsidRDefault="006E1323">
            <w:pPr>
              <w:spacing w:line="360" w:lineRule="auto"/>
              <w:rPr>
                <w:szCs w:val="21"/>
              </w:rPr>
            </w:pPr>
            <w:r>
              <w:rPr>
                <w:rFonts w:hint="eastAsia"/>
                <w:szCs w:val="21"/>
              </w:rPr>
              <w:t>技术方案</w:t>
            </w:r>
          </w:p>
        </w:tc>
        <w:tc>
          <w:tcPr>
            <w:tcW w:w="850" w:type="dxa"/>
            <w:vMerge w:val="restart"/>
            <w:vAlign w:val="center"/>
          </w:tcPr>
          <w:p w:rsidR="00797C92" w:rsidRDefault="006E1323">
            <w:pPr>
              <w:spacing w:line="360" w:lineRule="auto"/>
              <w:rPr>
                <w:rFonts w:eastAsia="仿宋"/>
                <w:szCs w:val="21"/>
              </w:rPr>
            </w:pPr>
            <w:r>
              <w:rPr>
                <w:rFonts w:eastAsia="仿宋" w:hint="eastAsia"/>
                <w:szCs w:val="21"/>
              </w:rPr>
              <w:t>30</w:t>
            </w:r>
            <w:r>
              <w:rPr>
                <w:rFonts w:eastAsia="仿宋" w:hint="eastAsia"/>
                <w:szCs w:val="21"/>
              </w:rPr>
              <w:t>分</w:t>
            </w:r>
          </w:p>
        </w:tc>
        <w:tc>
          <w:tcPr>
            <w:tcW w:w="3761" w:type="dxa"/>
            <w:vAlign w:val="center"/>
          </w:tcPr>
          <w:p w:rsidR="00797C92" w:rsidRDefault="006E1323">
            <w:pPr>
              <w:spacing w:line="360" w:lineRule="auto"/>
              <w:rPr>
                <w:szCs w:val="21"/>
              </w:rPr>
            </w:pPr>
            <w:r>
              <w:rPr>
                <w:rFonts w:hint="eastAsia"/>
                <w:szCs w:val="21"/>
              </w:rPr>
              <w:t>一、营业执照资质完备，具有独立承担民事责任的能力具有履行合同所必需的设备和专业技术能力；具有良好的商业信誉和健全的财务会计制度；有依法缴纳税收和社会保障金的良好记录；参加采购活动前三年内，在经营活动中没有重大违法记录。（</w:t>
            </w:r>
            <w:r>
              <w:rPr>
                <w:rFonts w:hint="eastAsia"/>
                <w:szCs w:val="21"/>
              </w:rPr>
              <w:t>10</w:t>
            </w:r>
            <w:r>
              <w:rPr>
                <w:rFonts w:hint="eastAsia"/>
                <w:szCs w:val="21"/>
              </w:rPr>
              <w:t>分）</w:t>
            </w:r>
          </w:p>
        </w:tc>
        <w:tc>
          <w:tcPr>
            <w:tcW w:w="2476" w:type="dxa"/>
            <w:vAlign w:val="center"/>
          </w:tcPr>
          <w:p w:rsidR="00797C92" w:rsidRDefault="006E1323">
            <w:pPr>
              <w:spacing w:line="360" w:lineRule="auto"/>
            </w:pPr>
            <w:r>
              <w:rPr>
                <w:rFonts w:hint="eastAsia"/>
              </w:rPr>
              <w:t>提供营业执照等相关资质证明材料复印件；</w:t>
            </w:r>
          </w:p>
          <w:p w:rsidR="00797C92" w:rsidRDefault="00797C92">
            <w:pPr>
              <w:spacing w:line="360" w:lineRule="auto"/>
            </w:pPr>
          </w:p>
        </w:tc>
      </w:tr>
      <w:tr w:rsidR="00797C92">
        <w:trPr>
          <w:cantSplit/>
          <w:trHeight w:val="2102"/>
        </w:trPr>
        <w:tc>
          <w:tcPr>
            <w:tcW w:w="1242" w:type="dxa"/>
            <w:vMerge/>
            <w:vAlign w:val="center"/>
          </w:tcPr>
          <w:p w:rsidR="00797C92" w:rsidRDefault="00797C92">
            <w:pPr>
              <w:spacing w:line="360" w:lineRule="auto"/>
              <w:rPr>
                <w:szCs w:val="21"/>
              </w:rPr>
            </w:pPr>
          </w:p>
        </w:tc>
        <w:tc>
          <w:tcPr>
            <w:tcW w:w="1418" w:type="dxa"/>
            <w:vMerge/>
            <w:vAlign w:val="center"/>
          </w:tcPr>
          <w:p w:rsidR="00797C92" w:rsidRDefault="00797C92">
            <w:pPr>
              <w:spacing w:line="360" w:lineRule="auto"/>
              <w:rPr>
                <w:szCs w:val="21"/>
              </w:rPr>
            </w:pPr>
          </w:p>
        </w:tc>
        <w:tc>
          <w:tcPr>
            <w:tcW w:w="850" w:type="dxa"/>
            <w:vMerge/>
            <w:vAlign w:val="center"/>
          </w:tcPr>
          <w:p w:rsidR="00797C92" w:rsidRDefault="00797C92">
            <w:pPr>
              <w:spacing w:line="360" w:lineRule="auto"/>
              <w:rPr>
                <w:rFonts w:eastAsia="仿宋"/>
                <w:szCs w:val="21"/>
              </w:rPr>
            </w:pPr>
          </w:p>
        </w:tc>
        <w:tc>
          <w:tcPr>
            <w:tcW w:w="3761" w:type="dxa"/>
            <w:vAlign w:val="center"/>
          </w:tcPr>
          <w:p w:rsidR="00797C92" w:rsidRDefault="006E1323" w:rsidP="00FE2B40">
            <w:pPr>
              <w:spacing w:line="360" w:lineRule="auto"/>
              <w:rPr>
                <w:szCs w:val="21"/>
              </w:rPr>
            </w:pPr>
            <w:r>
              <w:rPr>
                <w:rFonts w:hint="eastAsia"/>
                <w:szCs w:val="21"/>
              </w:rPr>
              <w:t>二、</w:t>
            </w:r>
            <w:r>
              <w:rPr>
                <w:rFonts w:hint="eastAsia"/>
              </w:rPr>
              <w:t>提</w:t>
            </w:r>
            <w:r w:rsidR="00FE2B40">
              <w:rPr>
                <w:rFonts w:hint="eastAsia"/>
              </w:rPr>
              <w:t>供针对本项目清洗消毒步骤程序、机器设施设备配置、时间进度安排、施工</w:t>
            </w:r>
            <w:r>
              <w:rPr>
                <w:rFonts w:hint="eastAsia"/>
              </w:rPr>
              <w:t>人员配备、使用清洁消毒产品合格证明、文明施工等方案，根据方案完整性酌情评分。</w:t>
            </w:r>
            <w:r>
              <w:rPr>
                <w:rFonts w:hint="eastAsia"/>
                <w:szCs w:val="21"/>
              </w:rPr>
              <w:t>（</w:t>
            </w:r>
            <w:r>
              <w:rPr>
                <w:rFonts w:hint="eastAsia"/>
                <w:szCs w:val="21"/>
              </w:rPr>
              <w:t>20</w:t>
            </w:r>
            <w:r>
              <w:rPr>
                <w:rFonts w:hint="eastAsia"/>
                <w:szCs w:val="21"/>
              </w:rPr>
              <w:t>分）</w:t>
            </w:r>
          </w:p>
        </w:tc>
        <w:tc>
          <w:tcPr>
            <w:tcW w:w="2476" w:type="dxa"/>
            <w:vAlign w:val="center"/>
          </w:tcPr>
          <w:p w:rsidR="00797C92" w:rsidRDefault="006E1323">
            <w:pPr>
              <w:spacing w:line="360" w:lineRule="auto"/>
            </w:pPr>
            <w:r>
              <w:rPr>
                <w:rFonts w:hint="eastAsia"/>
              </w:rPr>
              <w:t>提供技术服务方案</w:t>
            </w:r>
          </w:p>
        </w:tc>
      </w:tr>
      <w:tr w:rsidR="00797C92">
        <w:trPr>
          <w:cantSplit/>
          <w:trHeight w:val="1140"/>
        </w:trPr>
        <w:tc>
          <w:tcPr>
            <w:tcW w:w="1242" w:type="dxa"/>
            <w:vMerge w:val="restart"/>
            <w:vAlign w:val="center"/>
          </w:tcPr>
          <w:p w:rsidR="00797C92" w:rsidRDefault="006E1323">
            <w:pPr>
              <w:spacing w:line="360" w:lineRule="auto"/>
              <w:rPr>
                <w:szCs w:val="21"/>
              </w:rPr>
            </w:pPr>
            <w:r>
              <w:rPr>
                <w:rFonts w:hint="eastAsia"/>
                <w:szCs w:val="21"/>
              </w:rPr>
              <w:t>商务部分（</w:t>
            </w:r>
            <w:r>
              <w:rPr>
                <w:rFonts w:hint="eastAsia"/>
                <w:szCs w:val="21"/>
              </w:rPr>
              <w:t>30%</w:t>
            </w:r>
            <w:r>
              <w:rPr>
                <w:rFonts w:hint="eastAsia"/>
                <w:szCs w:val="21"/>
              </w:rPr>
              <w:t>）</w:t>
            </w:r>
          </w:p>
        </w:tc>
        <w:tc>
          <w:tcPr>
            <w:tcW w:w="1418" w:type="dxa"/>
            <w:vMerge w:val="restart"/>
            <w:vAlign w:val="center"/>
          </w:tcPr>
          <w:p w:rsidR="00797C92" w:rsidRDefault="006E1323">
            <w:pPr>
              <w:spacing w:line="360" w:lineRule="auto"/>
              <w:rPr>
                <w:szCs w:val="21"/>
              </w:rPr>
            </w:pPr>
            <w:r>
              <w:rPr>
                <w:rFonts w:hint="eastAsia"/>
                <w:szCs w:val="21"/>
              </w:rPr>
              <w:t>商务要求</w:t>
            </w:r>
          </w:p>
        </w:tc>
        <w:tc>
          <w:tcPr>
            <w:tcW w:w="850" w:type="dxa"/>
            <w:vMerge w:val="restart"/>
            <w:vAlign w:val="center"/>
          </w:tcPr>
          <w:p w:rsidR="00797C92" w:rsidRDefault="006E1323">
            <w:pPr>
              <w:spacing w:line="360" w:lineRule="auto"/>
              <w:rPr>
                <w:rFonts w:eastAsia="仿宋"/>
                <w:szCs w:val="21"/>
              </w:rPr>
            </w:pPr>
            <w:r>
              <w:rPr>
                <w:rFonts w:eastAsia="仿宋" w:hint="eastAsia"/>
                <w:szCs w:val="21"/>
              </w:rPr>
              <w:t>30</w:t>
            </w:r>
            <w:r>
              <w:rPr>
                <w:rFonts w:eastAsia="仿宋" w:hint="eastAsia"/>
                <w:szCs w:val="21"/>
              </w:rPr>
              <w:t>分</w:t>
            </w:r>
          </w:p>
        </w:tc>
        <w:tc>
          <w:tcPr>
            <w:tcW w:w="3761" w:type="dxa"/>
            <w:vAlign w:val="center"/>
          </w:tcPr>
          <w:p w:rsidR="00797C92" w:rsidRDefault="006E1323">
            <w:pPr>
              <w:spacing w:line="360" w:lineRule="auto"/>
              <w:rPr>
                <w:szCs w:val="21"/>
              </w:rPr>
            </w:pPr>
            <w:r>
              <w:rPr>
                <w:rFonts w:hint="eastAsia"/>
                <w:szCs w:val="21"/>
              </w:rPr>
              <w:t>投标人需具有中央空调系统清洗的经验。并在资质、人员、设备、资金等方面具备相应的能力。（</w:t>
            </w:r>
            <w:r>
              <w:rPr>
                <w:rFonts w:hint="eastAsia"/>
                <w:szCs w:val="21"/>
              </w:rPr>
              <w:t>15</w:t>
            </w:r>
            <w:r>
              <w:rPr>
                <w:rFonts w:hint="eastAsia"/>
                <w:szCs w:val="21"/>
              </w:rPr>
              <w:t>分）</w:t>
            </w:r>
          </w:p>
        </w:tc>
        <w:tc>
          <w:tcPr>
            <w:tcW w:w="2476" w:type="dxa"/>
            <w:vAlign w:val="center"/>
          </w:tcPr>
          <w:p w:rsidR="00797C92" w:rsidRDefault="006E1323">
            <w:pPr>
              <w:spacing w:line="360" w:lineRule="auto"/>
            </w:pPr>
            <w:r>
              <w:rPr>
                <w:rFonts w:hint="eastAsia"/>
              </w:rPr>
              <w:t>查看资质等相关证明材料</w:t>
            </w:r>
          </w:p>
        </w:tc>
      </w:tr>
      <w:tr w:rsidR="00797C92">
        <w:trPr>
          <w:cantSplit/>
          <w:trHeight w:val="2120"/>
        </w:trPr>
        <w:tc>
          <w:tcPr>
            <w:tcW w:w="1242" w:type="dxa"/>
            <w:vMerge/>
            <w:vAlign w:val="center"/>
          </w:tcPr>
          <w:p w:rsidR="00797C92" w:rsidRDefault="00797C92">
            <w:pPr>
              <w:spacing w:line="360" w:lineRule="auto"/>
              <w:rPr>
                <w:szCs w:val="21"/>
              </w:rPr>
            </w:pPr>
          </w:p>
        </w:tc>
        <w:tc>
          <w:tcPr>
            <w:tcW w:w="1418" w:type="dxa"/>
            <w:vMerge/>
            <w:vAlign w:val="center"/>
          </w:tcPr>
          <w:p w:rsidR="00797C92" w:rsidRDefault="00797C92">
            <w:pPr>
              <w:spacing w:line="360" w:lineRule="auto"/>
              <w:rPr>
                <w:szCs w:val="21"/>
              </w:rPr>
            </w:pPr>
          </w:p>
        </w:tc>
        <w:tc>
          <w:tcPr>
            <w:tcW w:w="850" w:type="dxa"/>
            <w:vMerge/>
            <w:vAlign w:val="center"/>
          </w:tcPr>
          <w:p w:rsidR="00797C92" w:rsidRDefault="00797C92">
            <w:pPr>
              <w:spacing w:line="360" w:lineRule="auto"/>
              <w:rPr>
                <w:rFonts w:eastAsia="仿宋"/>
                <w:szCs w:val="21"/>
              </w:rPr>
            </w:pPr>
          </w:p>
        </w:tc>
        <w:tc>
          <w:tcPr>
            <w:tcW w:w="3761" w:type="dxa"/>
            <w:vAlign w:val="center"/>
          </w:tcPr>
          <w:p w:rsidR="00797C92" w:rsidRDefault="006E1323" w:rsidP="003214EA">
            <w:pPr>
              <w:spacing w:line="360" w:lineRule="auto"/>
              <w:rPr>
                <w:szCs w:val="21"/>
              </w:rPr>
            </w:pPr>
            <w:r>
              <w:rPr>
                <w:rFonts w:hint="eastAsia"/>
                <w:szCs w:val="21"/>
              </w:rPr>
              <w:t>业绩：提供近三年来</w:t>
            </w:r>
            <w:r w:rsidR="003214EA">
              <w:rPr>
                <w:rFonts w:hint="eastAsia"/>
                <w:szCs w:val="21"/>
              </w:rPr>
              <w:t>大</w:t>
            </w:r>
            <w:r w:rsidR="003214EA">
              <w:rPr>
                <w:szCs w:val="21"/>
              </w:rPr>
              <w:t>型</w:t>
            </w:r>
            <w:r w:rsidR="003214EA">
              <w:rPr>
                <w:rFonts w:hint="eastAsia"/>
                <w:szCs w:val="21"/>
              </w:rPr>
              <w:t>企事业</w:t>
            </w:r>
            <w:r w:rsidR="003214EA">
              <w:rPr>
                <w:szCs w:val="21"/>
              </w:rPr>
              <w:t>单位</w:t>
            </w:r>
            <w:r>
              <w:rPr>
                <w:rFonts w:hint="eastAsia"/>
                <w:szCs w:val="21"/>
              </w:rPr>
              <w:t>等公共建筑类的中央空调末端系统清洗业绩证明资料，提供合同复印件加盖投标人公章。基础分</w:t>
            </w:r>
            <w:r>
              <w:rPr>
                <w:rFonts w:hint="eastAsia"/>
                <w:szCs w:val="21"/>
              </w:rPr>
              <w:t>10</w:t>
            </w:r>
            <w:r>
              <w:rPr>
                <w:rFonts w:hint="eastAsia"/>
                <w:szCs w:val="21"/>
              </w:rPr>
              <w:t>分，每增加一个单位加一分，加分不超过</w:t>
            </w:r>
            <w:r>
              <w:rPr>
                <w:rFonts w:hint="eastAsia"/>
                <w:szCs w:val="21"/>
              </w:rPr>
              <w:t>5</w:t>
            </w:r>
            <w:r>
              <w:rPr>
                <w:rFonts w:hint="eastAsia"/>
                <w:szCs w:val="21"/>
              </w:rPr>
              <w:t>分。（</w:t>
            </w:r>
            <w:r>
              <w:rPr>
                <w:rFonts w:hint="eastAsia"/>
                <w:szCs w:val="21"/>
              </w:rPr>
              <w:t>15</w:t>
            </w:r>
            <w:r>
              <w:rPr>
                <w:rFonts w:hint="eastAsia"/>
                <w:szCs w:val="21"/>
              </w:rPr>
              <w:t>分）</w:t>
            </w:r>
          </w:p>
        </w:tc>
        <w:tc>
          <w:tcPr>
            <w:tcW w:w="2476" w:type="dxa"/>
            <w:vAlign w:val="center"/>
          </w:tcPr>
          <w:p w:rsidR="00797C92" w:rsidRDefault="006E1323">
            <w:pPr>
              <w:spacing w:line="360" w:lineRule="auto"/>
            </w:pPr>
            <w:r>
              <w:rPr>
                <w:rFonts w:hint="eastAsia"/>
              </w:rPr>
              <w:t>提供合同复印件</w:t>
            </w:r>
          </w:p>
        </w:tc>
      </w:tr>
    </w:tbl>
    <w:p w:rsidR="00797C92" w:rsidRDefault="006E1323">
      <w:pPr>
        <w:spacing w:line="360" w:lineRule="auto"/>
        <w:ind w:firstLineChars="200" w:firstLine="420"/>
        <w:rPr>
          <w:rFonts w:ascii="黑体" w:eastAsia="黑体" w:hAnsi="黑体"/>
        </w:rPr>
      </w:pPr>
      <w:bookmarkStart w:id="53" w:name="_Toc458697743"/>
      <w:bookmarkStart w:id="54" w:name="_Toc414998246"/>
      <w:bookmarkEnd w:id="50"/>
      <w:bookmarkEnd w:id="51"/>
      <w:bookmarkEnd w:id="52"/>
      <w:r>
        <w:rPr>
          <w:rFonts w:ascii="黑体" w:eastAsia="黑体" w:hAnsi="黑体" w:hint="eastAsia"/>
        </w:rPr>
        <w:t>三、无效响应</w:t>
      </w:r>
      <w:bookmarkEnd w:id="53"/>
      <w:bookmarkEnd w:id="54"/>
    </w:p>
    <w:p w:rsidR="00797C92" w:rsidRDefault="006E1323">
      <w:pPr>
        <w:spacing w:line="360" w:lineRule="auto"/>
        <w:ind w:firstLineChars="200" w:firstLine="420"/>
      </w:pPr>
      <w:r>
        <w:rPr>
          <w:rFonts w:hint="eastAsia"/>
        </w:rPr>
        <w:t>响应供应商发生以下条款情况之一者，视为无效响应：</w:t>
      </w:r>
    </w:p>
    <w:p w:rsidR="00797C92" w:rsidRDefault="006E1323">
      <w:pPr>
        <w:spacing w:line="360" w:lineRule="auto"/>
        <w:ind w:firstLineChars="200" w:firstLine="420"/>
      </w:pPr>
      <w:r>
        <w:rPr>
          <w:rFonts w:hint="eastAsia"/>
        </w:rPr>
        <w:t>（一）法定代表人为同一个人的两个及两个以上法人，母公司、全资子公司及其控股公司同时参与响应的；</w:t>
      </w:r>
    </w:p>
    <w:p w:rsidR="00797C92" w:rsidRDefault="006E1323">
      <w:pPr>
        <w:spacing w:line="360" w:lineRule="auto"/>
        <w:ind w:firstLineChars="200" w:firstLine="420"/>
      </w:pPr>
      <w:r>
        <w:rPr>
          <w:rFonts w:hint="eastAsia"/>
        </w:rPr>
        <w:t>（二）不具备本磋商文件规定的资格条件和其他要求的；</w:t>
      </w:r>
    </w:p>
    <w:p w:rsidR="00797C92" w:rsidRDefault="006E1323">
      <w:pPr>
        <w:spacing w:line="360" w:lineRule="auto"/>
        <w:ind w:firstLineChars="200" w:firstLine="420"/>
      </w:pPr>
      <w:r>
        <w:rPr>
          <w:rFonts w:hint="eastAsia"/>
        </w:rPr>
        <w:t>（三）响应文件不按规定的格式、内容填写；</w:t>
      </w:r>
    </w:p>
    <w:p w:rsidR="00797C92" w:rsidRDefault="006E1323">
      <w:pPr>
        <w:spacing w:line="360" w:lineRule="auto"/>
        <w:ind w:firstLineChars="200" w:firstLine="420"/>
      </w:pPr>
      <w:r>
        <w:rPr>
          <w:rFonts w:hint="eastAsia"/>
        </w:rPr>
        <w:lastRenderedPageBreak/>
        <w:t>（四）供应商超出营业范围响应的；</w:t>
      </w:r>
    </w:p>
    <w:p w:rsidR="00797C92" w:rsidRDefault="006E1323">
      <w:pPr>
        <w:spacing w:line="360" w:lineRule="auto"/>
        <w:ind w:firstLineChars="200" w:firstLine="420"/>
      </w:pPr>
      <w:r>
        <w:rPr>
          <w:rFonts w:hint="eastAsia"/>
        </w:rPr>
        <w:t>（五）响应文件出现多个响应方案或响应报价的；</w:t>
      </w:r>
    </w:p>
    <w:p w:rsidR="00797C92" w:rsidRDefault="006E1323">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797C92" w:rsidRDefault="006E1323">
      <w:pPr>
        <w:spacing w:line="360" w:lineRule="auto"/>
        <w:ind w:firstLineChars="200" w:firstLine="420"/>
      </w:pPr>
      <w:r>
        <w:rPr>
          <w:rFonts w:hint="eastAsia"/>
        </w:rPr>
        <w:t>（七）响应文件不能满足本磋商文件技术、商务和经济文件要求的；</w:t>
      </w:r>
    </w:p>
    <w:p w:rsidR="00797C92" w:rsidRDefault="006E1323">
      <w:pPr>
        <w:spacing w:line="360" w:lineRule="auto"/>
        <w:ind w:firstLineChars="200" w:firstLine="420"/>
      </w:pPr>
      <w:r>
        <w:rPr>
          <w:rFonts w:hint="eastAsia"/>
        </w:rPr>
        <w:t>（八）出现影响采购公正的违法、违规行为的；</w:t>
      </w:r>
    </w:p>
    <w:p w:rsidR="00797C92" w:rsidRDefault="006E1323">
      <w:pPr>
        <w:spacing w:line="360" w:lineRule="auto"/>
        <w:ind w:firstLineChars="200" w:firstLine="420"/>
      </w:pPr>
      <w:r>
        <w:rPr>
          <w:rFonts w:hint="eastAsia"/>
        </w:rPr>
        <w:t>（九）响应报价超出采购控制价的。</w:t>
      </w:r>
    </w:p>
    <w:bookmarkEnd w:id="46"/>
    <w:p w:rsidR="00797C92" w:rsidRDefault="00797C92">
      <w:pPr>
        <w:tabs>
          <w:tab w:val="left" w:pos="9000"/>
        </w:tabs>
        <w:spacing w:line="276" w:lineRule="auto"/>
        <w:jc w:val="center"/>
        <w:rPr>
          <w:rFonts w:ascii="宋体" w:hAnsi="宋体"/>
          <w:szCs w:val="21"/>
        </w:rPr>
        <w:sectPr w:rsidR="00797C92">
          <w:pgSz w:w="11907" w:h="16840"/>
          <w:pgMar w:top="1134" w:right="1191" w:bottom="1134" w:left="1304" w:header="964" w:footer="992" w:gutter="0"/>
          <w:pgNumType w:fmt="numberInDash"/>
          <w:cols w:space="720"/>
          <w:docGrid w:linePitch="312"/>
        </w:sectPr>
      </w:pPr>
    </w:p>
    <w:p w:rsidR="00797C92" w:rsidRDefault="006E1323">
      <w:pPr>
        <w:pStyle w:val="1"/>
        <w:spacing w:before="240" w:after="120" w:line="360" w:lineRule="auto"/>
        <w:rPr>
          <w:rFonts w:hAnsi="宋体"/>
          <w:b/>
          <w:sz w:val="36"/>
          <w:szCs w:val="30"/>
        </w:rPr>
      </w:pPr>
      <w:bookmarkStart w:id="55" w:name="_Hlt41879464"/>
      <w:bookmarkStart w:id="56" w:name="_Toc12789072"/>
      <w:bookmarkStart w:id="57" w:name="_Toc417390495"/>
      <w:bookmarkEnd w:id="55"/>
      <w:r>
        <w:rPr>
          <w:rFonts w:hAnsi="宋体" w:hint="eastAsia"/>
          <w:b/>
          <w:sz w:val="36"/>
          <w:szCs w:val="36"/>
        </w:rPr>
        <w:lastRenderedPageBreak/>
        <w:t>第六篇</w:t>
      </w:r>
      <w:r>
        <w:rPr>
          <w:rFonts w:hAnsi="宋体" w:hint="eastAsia"/>
          <w:b/>
          <w:sz w:val="36"/>
          <w:szCs w:val="30"/>
        </w:rPr>
        <w:t>合同草案条款</w:t>
      </w:r>
    </w:p>
    <w:p w:rsidR="00797C92" w:rsidRDefault="006E1323">
      <w:pPr>
        <w:snapToGrid w:val="0"/>
        <w:spacing w:line="380" w:lineRule="exact"/>
        <w:ind w:firstLineChars="250" w:firstLine="600"/>
        <w:outlineLvl w:val="0"/>
        <w:rPr>
          <w:rFonts w:ascii="宋体" w:hAnsi="宋体"/>
          <w:bCs/>
          <w:sz w:val="24"/>
        </w:rPr>
      </w:pPr>
      <w:r>
        <w:rPr>
          <w:rFonts w:ascii="宋体" w:hAnsi="宋体" w:hint="eastAsia"/>
          <w:bCs/>
          <w:sz w:val="24"/>
        </w:rPr>
        <w:t>1、定义</w:t>
      </w:r>
    </w:p>
    <w:p w:rsidR="00797C92" w:rsidRDefault="006E1323">
      <w:pPr>
        <w:snapToGrid w:val="0"/>
        <w:spacing w:line="380" w:lineRule="exact"/>
        <w:ind w:firstLineChars="250" w:firstLine="600"/>
        <w:outlineLvl w:val="0"/>
        <w:rPr>
          <w:rFonts w:ascii="宋体" w:hAnsi="宋体"/>
          <w:bCs/>
          <w:sz w:val="24"/>
        </w:rPr>
      </w:pPr>
      <w:r>
        <w:rPr>
          <w:rFonts w:ascii="宋体" w:hAnsi="宋体" w:hint="eastAsia"/>
          <w:bCs/>
          <w:sz w:val="24"/>
        </w:rPr>
        <w:t>1.1甲方（需方）即采购人，是指通过竞争性磋商采购，接受合同货物及服务的各级国家机关、事业单位和团体组织。</w:t>
      </w:r>
    </w:p>
    <w:p w:rsidR="00797C92" w:rsidRDefault="006E1323">
      <w:pPr>
        <w:snapToGrid w:val="0"/>
        <w:spacing w:line="380" w:lineRule="exact"/>
        <w:ind w:firstLineChars="250" w:firstLine="600"/>
        <w:outlineLvl w:val="0"/>
        <w:rPr>
          <w:rFonts w:ascii="宋体" w:hAnsi="宋体"/>
          <w:bCs/>
          <w:sz w:val="24"/>
        </w:rPr>
      </w:pPr>
      <w:r>
        <w:rPr>
          <w:rFonts w:ascii="宋体" w:hAnsi="宋体" w:hint="eastAsia"/>
          <w:bCs/>
          <w:sz w:val="24"/>
        </w:rPr>
        <w:t>1.2乙方（供方）即成交供应商，是指成交后提供合同货物和服务的自然人、法人及其他组织。</w:t>
      </w:r>
    </w:p>
    <w:p w:rsidR="00797C92" w:rsidRDefault="006E1323">
      <w:pPr>
        <w:snapToGrid w:val="0"/>
        <w:spacing w:line="380" w:lineRule="exact"/>
        <w:ind w:firstLineChars="250" w:firstLine="600"/>
        <w:outlineLvl w:val="0"/>
        <w:rPr>
          <w:rFonts w:ascii="宋体" w:hAnsi="宋体"/>
          <w:bCs/>
          <w:sz w:val="24"/>
        </w:rPr>
      </w:pPr>
      <w:r>
        <w:rPr>
          <w:rFonts w:ascii="宋体" w:hAnsi="宋体" w:hint="eastAsia"/>
          <w:bCs/>
          <w:sz w:val="24"/>
        </w:rPr>
        <w:t>1.3合同是指由甲乙双方按照竞争性磋商文件和响应文件的实质性内容，通过协商一致达成的书面协议。</w:t>
      </w:r>
    </w:p>
    <w:p w:rsidR="00797C92" w:rsidRDefault="006E1323">
      <w:pPr>
        <w:snapToGrid w:val="0"/>
        <w:spacing w:line="380" w:lineRule="exact"/>
        <w:ind w:firstLineChars="250" w:firstLine="600"/>
        <w:outlineLvl w:val="0"/>
        <w:rPr>
          <w:rFonts w:ascii="宋体" w:hAnsi="宋体"/>
          <w:bCs/>
          <w:sz w:val="24"/>
        </w:rPr>
      </w:pPr>
      <w:r>
        <w:rPr>
          <w:rFonts w:ascii="宋体" w:hAnsi="宋体" w:hint="eastAsia"/>
          <w:bCs/>
          <w:sz w:val="24"/>
        </w:rPr>
        <w:t>1.4合同价格指以成交价格为依据，在供方全面履行合同义务后，需方（或财政部门）应支付给供方的金额。</w:t>
      </w:r>
    </w:p>
    <w:p w:rsidR="00797C92" w:rsidRDefault="006E1323">
      <w:pPr>
        <w:snapToGrid w:val="0"/>
        <w:spacing w:line="380" w:lineRule="exact"/>
        <w:ind w:firstLineChars="250" w:firstLine="600"/>
        <w:outlineLvl w:val="0"/>
        <w:rPr>
          <w:rFonts w:ascii="宋体" w:hAnsi="宋体"/>
          <w:bCs/>
          <w:sz w:val="24"/>
        </w:rPr>
      </w:pPr>
      <w:r>
        <w:rPr>
          <w:rFonts w:ascii="宋体" w:hAnsi="宋体" w:hint="eastAsia"/>
          <w:bCs/>
          <w:sz w:val="24"/>
        </w:rPr>
        <w:t>1.5技术资料是指合同货物及其相关的设计、制造、监造、检验、验收等文件（包括图纸、各种文字说明、标准）。</w:t>
      </w:r>
    </w:p>
    <w:p w:rsidR="00797C92" w:rsidRDefault="006E1323">
      <w:pPr>
        <w:snapToGrid w:val="0"/>
        <w:spacing w:line="380" w:lineRule="exact"/>
        <w:ind w:firstLineChars="250" w:firstLine="600"/>
        <w:outlineLvl w:val="0"/>
        <w:rPr>
          <w:rFonts w:ascii="宋体" w:hAnsi="宋体"/>
          <w:bCs/>
          <w:sz w:val="24"/>
        </w:rPr>
      </w:pPr>
      <w:r>
        <w:rPr>
          <w:rFonts w:ascii="宋体" w:hAnsi="宋体" w:hint="eastAsia"/>
          <w:bCs/>
          <w:sz w:val="24"/>
        </w:rPr>
        <w:t>2、货物内容</w:t>
      </w:r>
    </w:p>
    <w:p w:rsidR="00797C92" w:rsidRDefault="006E1323">
      <w:pPr>
        <w:snapToGrid w:val="0"/>
        <w:spacing w:line="380" w:lineRule="exact"/>
        <w:ind w:firstLineChars="250" w:firstLine="600"/>
        <w:outlineLvl w:val="0"/>
        <w:rPr>
          <w:rFonts w:ascii="宋体" w:hAnsi="宋体"/>
          <w:bCs/>
          <w:sz w:val="24"/>
        </w:rPr>
      </w:pPr>
      <w:r>
        <w:rPr>
          <w:rFonts w:ascii="宋体" w:hAnsi="宋体" w:hint="eastAsia"/>
          <w:bCs/>
          <w:sz w:val="24"/>
        </w:rPr>
        <w:t>合同包括以下内容：货物名称、型号规格、技术参数、数量（单位）等内容。</w:t>
      </w:r>
    </w:p>
    <w:p w:rsidR="00797C92" w:rsidRDefault="006E1323">
      <w:pPr>
        <w:snapToGrid w:val="0"/>
        <w:spacing w:line="380" w:lineRule="exact"/>
        <w:ind w:firstLineChars="250" w:firstLine="600"/>
        <w:outlineLvl w:val="0"/>
        <w:rPr>
          <w:rFonts w:ascii="宋体" w:hAnsi="宋体"/>
          <w:bCs/>
          <w:sz w:val="24"/>
        </w:rPr>
      </w:pPr>
      <w:r>
        <w:rPr>
          <w:rFonts w:ascii="宋体" w:hAnsi="宋体" w:hint="eastAsia"/>
          <w:bCs/>
          <w:sz w:val="24"/>
        </w:rPr>
        <w:t>3、合同价格</w:t>
      </w:r>
    </w:p>
    <w:p w:rsidR="00797C92" w:rsidRDefault="006E1323">
      <w:pPr>
        <w:snapToGrid w:val="0"/>
        <w:spacing w:line="380" w:lineRule="exact"/>
        <w:ind w:firstLineChars="250" w:firstLine="600"/>
        <w:outlineLvl w:val="0"/>
        <w:rPr>
          <w:rFonts w:ascii="宋体" w:hAnsi="宋体"/>
          <w:bCs/>
          <w:sz w:val="24"/>
        </w:rPr>
      </w:pPr>
      <w:r>
        <w:rPr>
          <w:rFonts w:ascii="宋体" w:hAnsi="宋体" w:hint="eastAsia"/>
          <w:bCs/>
          <w:sz w:val="24"/>
        </w:rPr>
        <w:t>3.1合同价格即合同总价。</w:t>
      </w:r>
    </w:p>
    <w:p w:rsidR="00797C92" w:rsidRDefault="006E1323">
      <w:pPr>
        <w:snapToGrid w:val="0"/>
        <w:spacing w:line="380" w:lineRule="exact"/>
        <w:ind w:firstLineChars="250" w:firstLine="600"/>
        <w:outlineLvl w:val="0"/>
        <w:rPr>
          <w:rFonts w:ascii="宋体" w:hAnsi="宋体"/>
          <w:bCs/>
          <w:sz w:val="24"/>
        </w:rPr>
      </w:pPr>
      <w:r>
        <w:rPr>
          <w:rFonts w:ascii="宋体" w:hAnsi="宋体" w:hint="eastAsia"/>
          <w:bCs/>
          <w:sz w:val="24"/>
        </w:rPr>
        <w:t>3.2合同价格包括合同货物、技术资料、合同货物的税费、运杂费、保险费、包装费、装卸费及与货物有关的供方应纳的税费，所有税费由乙方负担。</w:t>
      </w:r>
    </w:p>
    <w:p w:rsidR="00797C92" w:rsidRDefault="006E1323">
      <w:pPr>
        <w:snapToGrid w:val="0"/>
        <w:spacing w:line="380" w:lineRule="exact"/>
        <w:ind w:firstLineChars="250" w:firstLine="600"/>
        <w:outlineLvl w:val="0"/>
        <w:rPr>
          <w:rFonts w:ascii="宋体" w:hAnsi="宋体"/>
          <w:bCs/>
          <w:sz w:val="24"/>
        </w:rPr>
      </w:pPr>
      <w:r>
        <w:rPr>
          <w:rFonts w:ascii="宋体" w:hAnsi="宋体" w:hint="eastAsia"/>
          <w:bCs/>
          <w:sz w:val="24"/>
        </w:rPr>
        <w:t>3.3合同货物单价为不变价。</w:t>
      </w:r>
    </w:p>
    <w:p w:rsidR="00797C92" w:rsidRDefault="006E1323">
      <w:pPr>
        <w:snapToGrid w:val="0"/>
        <w:spacing w:line="380" w:lineRule="exact"/>
        <w:ind w:firstLineChars="250" w:firstLine="600"/>
        <w:outlineLvl w:val="0"/>
        <w:rPr>
          <w:rFonts w:ascii="宋体" w:hAnsi="宋体"/>
          <w:bCs/>
          <w:sz w:val="24"/>
        </w:rPr>
      </w:pPr>
      <w:r>
        <w:rPr>
          <w:rFonts w:ascii="宋体" w:hAnsi="宋体" w:hint="eastAsia"/>
          <w:bCs/>
          <w:sz w:val="24"/>
        </w:rPr>
        <w:t>4、转包或分包</w:t>
      </w:r>
    </w:p>
    <w:p w:rsidR="00797C92" w:rsidRDefault="006E1323">
      <w:pPr>
        <w:snapToGrid w:val="0"/>
        <w:spacing w:line="380" w:lineRule="exact"/>
        <w:ind w:firstLineChars="250" w:firstLine="600"/>
        <w:outlineLvl w:val="0"/>
        <w:rPr>
          <w:rFonts w:ascii="宋体" w:hAnsi="宋体"/>
          <w:bCs/>
          <w:sz w:val="24"/>
        </w:rPr>
      </w:pPr>
      <w:r>
        <w:rPr>
          <w:rFonts w:ascii="宋体" w:hAnsi="宋体" w:hint="eastAsia"/>
          <w:bCs/>
          <w:sz w:val="24"/>
        </w:rPr>
        <w:t>4.1本合同范围的货物，应由乙方直接供应，不得转让他人供应；</w:t>
      </w:r>
    </w:p>
    <w:p w:rsidR="00797C92" w:rsidRDefault="006E1323">
      <w:pPr>
        <w:snapToGrid w:val="0"/>
        <w:spacing w:line="380" w:lineRule="exact"/>
        <w:ind w:firstLineChars="250" w:firstLine="600"/>
        <w:outlineLvl w:val="0"/>
        <w:rPr>
          <w:rFonts w:ascii="宋体" w:hAnsi="宋体"/>
          <w:bCs/>
          <w:sz w:val="24"/>
        </w:rPr>
      </w:pPr>
      <w:r>
        <w:rPr>
          <w:rFonts w:ascii="宋体" w:hAnsi="宋体" w:hint="eastAsia"/>
          <w:bCs/>
          <w:sz w:val="24"/>
        </w:rPr>
        <w:t>4.2非经甲方书面同意，乙方不得将本合同范围的货物全部或部分分包给他人供应；</w:t>
      </w:r>
    </w:p>
    <w:p w:rsidR="00797C92" w:rsidRDefault="006E1323">
      <w:pPr>
        <w:snapToGrid w:val="0"/>
        <w:spacing w:line="380" w:lineRule="exact"/>
        <w:ind w:firstLineChars="250" w:firstLine="600"/>
        <w:outlineLvl w:val="0"/>
        <w:rPr>
          <w:rFonts w:ascii="宋体" w:hAnsi="宋体"/>
          <w:bCs/>
          <w:sz w:val="24"/>
        </w:rPr>
      </w:pPr>
      <w:r>
        <w:rPr>
          <w:rFonts w:ascii="宋体" w:hAnsi="宋体" w:hint="eastAsia"/>
          <w:bCs/>
          <w:sz w:val="24"/>
        </w:rPr>
        <w:t>4.3如有转让和未经甲方同意的分包行为，甲方有权解除合同，没收履约保证金并追究乙方的违约责任。</w:t>
      </w:r>
    </w:p>
    <w:p w:rsidR="00797C92" w:rsidRDefault="006E1323">
      <w:pPr>
        <w:adjustRightInd w:val="0"/>
        <w:snapToGrid w:val="0"/>
        <w:spacing w:line="380" w:lineRule="exact"/>
        <w:ind w:firstLineChars="250" w:firstLine="600"/>
        <w:rPr>
          <w:rFonts w:ascii="宋体" w:hAnsi="宋体"/>
          <w:sz w:val="24"/>
        </w:rPr>
      </w:pPr>
      <w:r>
        <w:rPr>
          <w:rFonts w:ascii="宋体" w:hAnsi="宋体" w:hint="eastAsia"/>
          <w:bCs/>
          <w:sz w:val="24"/>
        </w:rPr>
        <w:t>5、质量保证及售后服务</w:t>
      </w:r>
    </w:p>
    <w:p w:rsidR="00797C92" w:rsidRDefault="006E1323">
      <w:pPr>
        <w:adjustRightInd w:val="0"/>
        <w:snapToGrid w:val="0"/>
        <w:spacing w:line="380" w:lineRule="exact"/>
        <w:ind w:firstLineChars="250" w:firstLine="600"/>
        <w:rPr>
          <w:rFonts w:ascii="宋体" w:hAnsi="宋体"/>
          <w:sz w:val="24"/>
        </w:rPr>
      </w:pPr>
      <w:r>
        <w:rPr>
          <w:rFonts w:ascii="宋体" w:hAnsi="宋体" w:hint="eastAsia"/>
          <w:sz w:val="24"/>
        </w:rPr>
        <w:t>5.1乙方应按竞争性磋商文件规定的货物性能、技术要求、质量标准向甲方提供未经使用的全新产品。</w:t>
      </w:r>
    </w:p>
    <w:p w:rsidR="00797C92" w:rsidRDefault="006E1323">
      <w:pPr>
        <w:adjustRightInd w:val="0"/>
        <w:snapToGrid w:val="0"/>
        <w:spacing w:line="380" w:lineRule="exact"/>
        <w:ind w:firstLineChars="250" w:firstLine="600"/>
        <w:rPr>
          <w:rFonts w:ascii="宋体" w:hAnsi="宋体"/>
          <w:sz w:val="24"/>
        </w:rPr>
      </w:pPr>
      <w:r>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797C92" w:rsidRDefault="006E1323">
      <w:pPr>
        <w:adjustRightInd w:val="0"/>
        <w:snapToGrid w:val="0"/>
        <w:spacing w:line="380" w:lineRule="exact"/>
        <w:ind w:firstLineChars="250" w:firstLine="600"/>
        <w:rPr>
          <w:rFonts w:ascii="宋体" w:hAnsi="宋体"/>
          <w:sz w:val="24"/>
        </w:rPr>
      </w:pPr>
      <w:r>
        <w:rPr>
          <w:rFonts w:ascii="宋体" w:hAnsi="宋体" w:hint="eastAsia"/>
          <w:sz w:val="24"/>
        </w:rPr>
        <w:t>5.2.1更换：由乙方承担所发生的全部费用。</w:t>
      </w:r>
    </w:p>
    <w:p w:rsidR="00797C92" w:rsidRDefault="006E1323">
      <w:pPr>
        <w:adjustRightInd w:val="0"/>
        <w:snapToGrid w:val="0"/>
        <w:spacing w:line="380" w:lineRule="exact"/>
        <w:ind w:firstLineChars="250" w:firstLine="600"/>
        <w:rPr>
          <w:rFonts w:ascii="宋体" w:hAnsi="宋体"/>
          <w:sz w:val="24"/>
        </w:rPr>
      </w:pPr>
      <w:r>
        <w:rPr>
          <w:rFonts w:ascii="宋体" w:hAnsi="宋体" w:hint="eastAsia"/>
          <w:sz w:val="24"/>
        </w:rPr>
        <w:t>5.2.2贬值处理：由甲乙双方合议定价。</w:t>
      </w:r>
    </w:p>
    <w:p w:rsidR="00797C92" w:rsidRDefault="006E1323">
      <w:pPr>
        <w:adjustRightInd w:val="0"/>
        <w:snapToGrid w:val="0"/>
        <w:spacing w:line="380" w:lineRule="exact"/>
        <w:ind w:firstLineChars="250" w:firstLine="600"/>
        <w:rPr>
          <w:rFonts w:ascii="宋体" w:hAnsi="宋体"/>
          <w:sz w:val="24"/>
        </w:rPr>
      </w:pPr>
      <w:r>
        <w:rPr>
          <w:rFonts w:ascii="宋体" w:hAnsi="宋体" w:hint="eastAsia"/>
          <w:sz w:val="24"/>
        </w:rPr>
        <w:t>5.2.3退货处理：乙方应退还甲方支付的合同款，同时应承担该货物的直接费用（运输、保险、检验、货款利息及银行手续费等）。</w:t>
      </w:r>
    </w:p>
    <w:p w:rsidR="00797C92" w:rsidRDefault="006E1323">
      <w:pPr>
        <w:adjustRightInd w:val="0"/>
        <w:snapToGrid w:val="0"/>
        <w:spacing w:line="380" w:lineRule="exact"/>
        <w:ind w:firstLineChars="250" w:firstLine="600"/>
        <w:rPr>
          <w:rFonts w:ascii="宋体" w:hAnsi="宋体"/>
          <w:sz w:val="24"/>
        </w:rPr>
      </w:pPr>
      <w:r>
        <w:rPr>
          <w:rFonts w:ascii="宋体" w:hAnsi="宋体" w:hint="eastAsia"/>
          <w:sz w:val="24"/>
        </w:rPr>
        <w:t>5.3 如在使用过程中发生质量问题，乙方应同本项目“第四篇 谈判项目服务需求”对质量保证及售后服务内容的约定。</w:t>
      </w:r>
    </w:p>
    <w:p w:rsidR="00797C92" w:rsidRDefault="006E1323">
      <w:pPr>
        <w:adjustRightInd w:val="0"/>
        <w:snapToGrid w:val="0"/>
        <w:spacing w:line="380" w:lineRule="exact"/>
        <w:ind w:firstLineChars="250" w:firstLine="600"/>
        <w:rPr>
          <w:rFonts w:ascii="宋体" w:hAnsi="宋体"/>
          <w:sz w:val="24"/>
        </w:rPr>
      </w:pPr>
      <w:r>
        <w:rPr>
          <w:rFonts w:ascii="宋体" w:hAnsi="宋体" w:hint="eastAsia"/>
          <w:sz w:val="24"/>
        </w:rPr>
        <w:t>5.4在质保期内，乙方应对货物出现的质量及安全问题负责处理解决并承担一切费用。</w:t>
      </w:r>
    </w:p>
    <w:p w:rsidR="00797C92" w:rsidRDefault="006E1323">
      <w:pPr>
        <w:adjustRightInd w:val="0"/>
        <w:snapToGrid w:val="0"/>
        <w:spacing w:line="380" w:lineRule="exact"/>
        <w:ind w:firstLineChars="250" w:firstLine="600"/>
        <w:rPr>
          <w:rFonts w:ascii="宋体" w:hAnsi="宋体"/>
          <w:sz w:val="24"/>
        </w:rPr>
      </w:pPr>
      <w:r>
        <w:rPr>
          <w:rFonts w:ascii="宋体" w:hAnsi="宋体" w:hint="eastAsia"/>
          <w:sz w:val="24"/>
        </w:rPr>
        <w:lastRenderedPageBreak/>
        <w:t>6、付款</w:t>
      </w:r>
    </w:p>
    <w:p w:rsidR="00797C92" w:rsidRDefault="006E1323">
      <w:pPr>
        <w:adjustRightInd w:val="0"/>
        <w:snapToGrid w:val="0"/>
        <w:spacing w:line="380" w:lineRule="exact"/>
        <w:ind w:firstLineChars="250" w:firstLine="600"/>
        <w:rPr>
          <w:rFonts w:ascii="宋体" w:hAnsi="宋体"/>
          <w:sz w:val="24"/>
        </w:rPr>
      </w:pPr>
      <w:r>
        <w:rPr>
          <w:rFonts w:ascii="宋体" w:hAnsi="宋体" w:hint="eastAsia"/>
          <w:sz w:val="24"/>
        </w:rPr>
        <w:t>6.1本合同使用货币币制如未作特别说明均为人民币。</w:t>
      </w:r>
    </w:p>
    <w:p w:rsidR="00797C92" w:rsidRDefault="006E1323">
      <w:pPr>
        <w:adjustRightInd w:val="0"/>
        <w:snapToGrid w:val="0"/>
        <w:spacing w:line="380" w:lineRule="exact"/>
        <w:ind w:firstLineChars="250" w:firstLine="600"/>
        <w:rPr>
          <w:rFonts w:ascii="宋体" w:hAnsi="宋体"/>
          <w:sz w:val="24"/>
        </w:rPr>
      </w:pPr>
      <w:r>
        <w:rPr>
          <w:rFonts w:ascii="宋体" w:hAnsi="宋体" w:hint="eastAsia"/>
          <w:sz w:val="24"/>
        </w:rPr>
        <w:t>6.2付款方式：银行转账、现金支票。</w:t>
      </w:r>
    </w:p>
    <w:p w:rsidR="00797C92" w:rsidRDefault="006E1323">
      <w:pPr>
        <w:adjustRightInd w:val="0"/>
        <w:snapToGrid w:val="0"/>
        <w:spacing w:line="380" w:lineRule="exact"/>
        <w:ind w:firstLineChars="250" w:firstLine="600"/>
        <w:rPr>
          <w:rFonts w:ascii="宋体" w:hAnsi="宋体"/>
          <w:sz w:val="24"/>
        </w:rPr>
      </w:pPr>
      <w:r>
        <w:rPr>
          <w:rFonts w:ascii="宋体" w:hAnsi="宋体" w:hint="eastAsia"/>
          <w:sz w:val="24"/>
        </w:rPr>
        <w:t>6.3付款方法：同本项目“第四篇 谈判项目服务需求”中关于付款方式的约定。</w:t>
      </w:r>
    </w:p>
    <w:p w:rsidR="00797C92" w:rsidRDefault="006E1323">
      <w:pPr>
        <w:adjustRightInd w:val="0"/>
        <w:snapToGrid w:val="0"/>
        <w:spacing w:line="380" w:lineRule="exact"/>
        <w:ind w:firstLineChars="250" w:firstLine="600"/>
        <w:rPr>
          <w:rFonts w:ascii="宋体" w:hAnsi="宋体"/>
          <w:sz w:val="24"/>
        </w:rPr>
      </w:pPr>
      <w:r>
        <w:rPr>
          <w:rFonts w:ascii="宋体" w:hAnsi="宋体" w:hint="eastAsia"/>
          <w:sz w:val="24"/>
        </w:rPr>
        <w:t>7、检查验收</w:t>
      </w:r>
    </w:p>
    <w:p w:rsidR="00797C92" w:rsidRDefault="006E1323">
      <w:pPr>
        <w:adjustRightInd w:val="0"/>
        <w:snapToGrid w:val="0"/>
        <w:spacing w:line="380" w:lineRule="exact"/>
        <w:ind w:firstLineChars="250" w:firstLine="600"/>
        <w:rPr>
          <w:rFonts w:ascii="宋体" w:hAnsi="宋体"/>
          <w:sz w:val="24"/>
        </w:rPr>
      </w:pPr>
      <w:r>
        <w:rPr>
          <w:rFonts w:ascii="宋体" w:hAnsi="宋体" w:hint="eastAsia"/>
          <w:sz w:val="24"/>
        </w:rPr>
        <w:t>7.1供方应随货物提供合格证和质量证明文件，如是国外进口的货物还须提供入关证明。</w:t>
      </w:r>
    </w:p>
    <w:p w:rsidR="00797C92" w:rsidRDefault="006E1323">
      <w:pPr>
        <w:adjustRightInd w:val="0"/>
        <w:snapToGrid w:val="0"/>
        <w:spacing w:line="380" w:lineRule="exact"/>
        <w:ind w:firstLineChars="250" w:firstLine="600"/>
        <w:rPr>
          <w:rFonts w:ascii="宋体" w:hAnsi="宋体"/>
          <w:sz w:val="24"/>
        </w:rPr>
      </w:pPr>
      <w:r>
        <w:rPr>
          <w:rFonts w:ascii="宋体" w:hAnsi="宋体" w:hint="eastAsia"/>
          <w:sz w:val="24"/>
        </w:rPr>
        <w:t>7.2货物验收</w:t>
      </w:r>
    </w:p>
    <w:p w:rsidR="00797C92" w:rsidRDefault="006E1323">
      <w:pPr>
        <w:adjustRightInd w:val="0"/>
        <w:snapToGrid w:val="0"/>
        <w:spacing w:line="380" w:lineRule="exact"/>
        <w:ind w:firstLineChars="200" w:firstLine="480"/>
        <w:rPr>
          <w:rFonts w:ascii="宋体" w:hAnsi="宋体"/>
          <w:sz w:val="24"/>
        </w:rPr>
      </w:pPr>
      <w:r>
        <w:rPr>
          <w:rFonts w:ascii="宋体" w:hAnsi="宋体" w:hint="eastAsia"/>
          <w:sz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rsidR="00797C92" w:rsidRDefault="006E1323">
      <w:pPr>
        <w:adjustRightInd w:val="0"/>
        <w:snapToGrid w:val="0"/>
        <w:spacing w:line="380" w:lineRule="exact"/>
        <w:ind w:firstLineChars="200" w:firstLine="480"/>
        <w:rPr>
          <w:rFonts w:ascii="宋体" w:hAnsi="宋体"/>
          <w:sz w:val="24"/>
        </w:rPr>
      </w:pPr>
      <w:r>
        <w:rPr>
          <w:rFonts w:ascii="宋体" w:hAnsi="宋体" w:hint="eastAsia"/>
          <w:sz w:val="24"/>
        </w:rPr>
        <w:t>7.3货物验收报告应由需方、供方经办人签字，并加盖双方公章，以此作为支付凭据。</w:t>
      </w:r>
    </w:p>
    <w:p w:rsidR="00797C92" w:rsidRDefault="006E1323">
      <w:pPr>
        <w:adjustRightInd w:val="0"/>
        <w:snapToGrid w:val="0"/>
        <w:spacing w:line="380" w:lineRule="exact"/>
        <w:ind w:firstLineChars="200" w:firstLine="480"/>
        <w:rPr>
          <w:rFonts w:ascii="宋体" w:hAnsi="宋体"/>
          <w:sz w:val="24"/>
        </w:rPr>
      </w:pPr>
      <w:r>
        <w:rPr>
          <w:rFonts w:ascii="宋体" w:hAnsi="宋体" w:hint="eastAsia"/>
          <w:sz w:val="24"/>
        </w:rPr>
        <w:t>8、索赔</w:t>
      </w:r>
    </w:p>
    <w:p w:rsidR="00797C92" w:rsidRDefault="006E1323">
      <w:pPr>
        <w:adjustRightInd w:val="0"/>
        <w:snapToGrid w:val="0"/>
        <w:spacing w:line="380" w:lineRule="exact"/>
        <w:ind w:firstLineChars="200" w:firstLine="480"/>
        <w:rPr>
          <w:rFonts w:ascii="宋体" w:hAnsi="宋体"/>
          <w:sz w:val="24"/>
        </w:rPr>
      </w:pPr>
      <w:r>
        <w:rPr>
          <w:rFonts w:ascii="宋体" w:hAnsi="宋体" w:hint="eastAsia"/>
          <w:sz w:val="24"/>
        </w:rPr>
        <w:t>供方对货物与合同要求不符负有责任，并且需方已于规定交货内和质量保证期内提出索赔，供方应按需方同意的下述一种或多种方法解决索赔事宜。</w:t>
      </w:r>
    </w:p>
    <w:p w:rsidR="00797C92" w:rsidRDefault="006E1323">
      <w:pPr>
        <w:adjustRightInd w:val="0"/>
        <w:snapToGrid w:val="0"/>
        <w:spacing w:line="380" w:lineRule="exact"/>
        <w:ind w:firstLineChars="200" w:firstLine="480"/>
        <w:rPr>
          <w:rFonts w:ascii="宋体" w:hAnsi="宋体"/>
          <w:sz w:val="24"/>
        </w:rPr>
      </w:pPr>
      <w:r>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97C92" w:rsidRDefault="006E1323">
      <w:pPr>
        <w:adjustRightInd w:val="0"/>
        <w:snapToGrid w:val="0"/>
        <w:spacing w:line="380" w:lineRule="exact"/>
        <w:ind w:firstLineChars="200" w:firstLine="480"/>
        <w:rPr>
          <w:rFonts w:ascii="宋体" w:hAnsi="宋体"/>
          <w:sz w:val="24"/>
        </w:rPr>
      </w:pPr>
      <w:r>
        <w:rPr>
          <w:rFonts w:ascii="宋体" w:hAnsi="宋体" w:hint="eastAsia"/>
          <w:sz w:val="24"/>
        </w:rPr>
        <w:t>8.2根据货物的疵劣和受损程度以及需方遭受损失的金额，经双方同意降低货物价格。</w:t>
      </w:r>
    </w:p>
    <w:p w:rsidR="00797C92" w:rsidRDefault="006E1323">
      <w:pPr>
        <w:adjustRightInd w:val="0"/>
        <w:snapToGrid w:val="0"/>
        <w:spacing w:line="380" w:lineRule="exact"/>
        <w:ind w:firstLineChars="200" w:firstLine="480"/>
        <w:rPr>
          <w:rFonts w:ascii="宋体" w:hAnsi="宋体"/>
          <w:sz w:val="24"/>
        </w:rPr>
      </w:pPr>
      <w:r>
        <w:rPr>
          <w:rFonts w:ascii="宋体" w:hAnsi="宋体" w:hint="eastAsia"/>
          <w:sz w:val="24"/>
        </w:rPr>
        <w:t>9、知识产权</w:t>
      </w:r>
    </w:p>
    <w:p w:rsidR="00797C92" w:rsidRDefault="006E1323">
      <w:pPr>
        <w:adjustRightInd w:val="0"/>
        <w:snapToGrid w:val="0"/>
        <w:spacing w:line="380" w:lineRule="exact"/>
        <w:ind w:firstLineChars="200" w:firstLine="480"/>
        <w:rPr>
          <w:rFonts w:ascii="宋体" w:hAnsi="宋体"/>
          <w:sz w:val="24"/>
        </w:rPr>
      </w:pPr>
      <w:r>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797C92" w:rsidRDefault="006E1323">
      <w:pPr>
        <w:adjustRightInd w:val="0"/>
        <w:snapToGrid w:val="0"/>
        <w:spacing w:line="380" w:lineRule="exact"/>
        <w:ind w:firstLineChars="200" w:firstLine="480"/>
        <w:rPr>
          <w:rFonts w:ascii="宋体" w:hAnsi="宋体"/>
          <w:sz w:val="24"/>
        </w:rPr>
      </w:pPr>
      <w:r>
        <w:rPr>
          <w:rFonts w:ascii="宋体" w:hAnsi="宋体" w:hint="eastAsia"/>
          <w:sz w:val="24"/>
        </w:rPr>
        <w:t>9.2若涉及软件开发等服务类项目知识产权的，知识产权归采购人所有。</w:t>
      </w:r>
    </w:p>
    <w:p w:rsidR="00797C92" w:rsidRDefault="006E1323">
      <w:pPr>
        <w:snapToGrid w:val="0"/>
        <w:spacing w:line="380" w:lineRule="exact"/>
        <w:ind w:firstLineChars="200" w:firstLine="480"/>
        <w:outlineLvl w:val="0"/>
        <w:rPr>
          <w:rFonts w:ascii="宋体" w:hAnsi="宋体"/>
          <w:bCs/>
          <w:sz w:val="24"/>
        </w:rPr>
      </w:pPr>
      <w:r>
        <w:rPr>
          <w:rFonts w:ascii="宋体" w:hAnsi="宋体" w:hint="eastAsia"/>
          <w:bCs/>
          <w:sz w:val="24"/>
        </w:rPr>
        <w:t>10、合同争议的解决</w:t>
      </w:r>
    </w:p>
    <w:p w:rsidR="00797C92" w:rsidRDefault="006E1323">
      <w:pPr>
        <w:snapToGrid w:val="0"/>
        <w:spacing w:line="380" w:lineRule="exact"/>
        <w:ind w:firstLineChars="200" w:firstLine="480"/>
        <w:outlineLvl w:val="0"/>
        <w:rPr>
          <w:rFonts w:ascii="宋体" w:hAnsi="宋体"/>
          <w:bCs/>
          <w:sz w:val="24"/>
        </w:rPr>
      </w:pPr>
      <w:r>
        <w:rPr>
          <w:rFonts w:ascii="宋体" w:hAnsi="宋体" w:hint="eastAsia"/>
          <w:bCs/>
          <w:sz w:val="24"/>
        </w:rPr>
        <w:t>10.1当事人友好协商达成一致</w:t>
      </w:r>
    </w:p>
    <w:p w:rsidR="00797C92" w:rsidRDefault="006E1323">
      <w:pPr>
        <w:snapToGrid w:val="0"/>
        <w:spacing w:line="380" w:lineRule="exact"/>
        <w:ind w:firstLineChars="200" w:firstLine="480"/>
        <w:outlineLvl w:val="0"/>
        <w:rPr>
          <w:rFonts w:ascii="宋体" w:hAnsi="宋体"/>
          <w:bCs/>
          <w:sz w:val="24"/>
        </w:rPr>
      </w:pPr>
      <w:r>
        <w:rPr>
          <w:rFonts w:ascii="宋体" w:hAnsi="宋体" w:hint="eastAsia"/>
          <w:bCs/>
          <w:sz w:val="24"/>
        </w:rPr>
        <w:t>10.2在60天内当事人协商不能达成协议的，可提请采购人当地仲裁机构仲裁。</w:t>
      </w:r>
    </w:p>
    <w:p w:rsidR="00797C92" w:rsidRDefault="006E1323">
      <w:pPr>
        <w:snapToGrid w:val="0"/>
        <w:spacing w:line="380" w:lineRule="exact"/>
        <w:ind w:firstLineChars="200" w:firstLine="480"/>
        <w:outlineLvl w:val="0"/>
        <w:rPr>
          <w:rFonts w:ascii="宋体" w:hAnsi="宋体"/>
          <w:bCs/>
          <w:sz w:val="24"/>
        </w:rPr>
      </w:pPr>
      <w:r>
        <w:rPr>
          <w:rFonts w:ascii="宋体" w:hAnsi="宋体" w:hint="eastAsia"/>
          <w:bCs/>
          <w:sz w:val="24"/>
        </w:rPr>
        <w:t>11、违约责任</w:t>
      </w:r>
    </w:p>
    <w:p w:rsidR="00797C92" w:rsidRDefault="006E1323">
      <w:pPr>
        <w:snapToGrid w:val="0"/>
        <w:spacing w:line="380" w:lineRule="exact"/>
        <w:ind w:firstLineChars="200" w:firstLine="480"/>
        <w:outlineLvl w:val="0"/>
        <w:rPr>
          <w:rFonts w:ascii="宋体" w:hAnsi="宋体"/>
          <w:bCs/>
          <w:sz w:val="24"/>
        </w:rPr>
      </w:pPr>
      <w:r>
        <w:rPr>
          <w:rFonts w:ascii="宋体" w:hAnsi="宋体" w:hint="eastAsia"/>
          <w:bCs/>
          <w:sz w:val="24"/>
        </w:rPr>
        <w:t>按《中华人民共和国合同法》、《中华人民共和国政府采购法》有关条款，或由供需双方约定。</w:t>
      </w:r>
    </w:p>
    <w:p w:rsidR="00797C92" w:rsidRDefault="006E1323">
      <w:pPr>
        <w:snapToGrid w:val="0"/>
        <w:spacing w:line="380" w:lineRule="exact"/>
        <w:ind w:firstLineChars="200" w:firstLine="480"/>
        <w:outlineLvl w:val="0"/>
        <w:rPr>
          <w:rFonts w:ascii="宋体" w:hAnsi="宋体"/>
          <w:bCs/>
          <w:sz w:val="24"/>
        </w:rPr>
      </w:pPr>
      <w:r>
        <w:rPr>
          <w:rFonts w:ascii="宋体" w:hAnsi="宋体" w:hint="eastAsia"/>
          <w:bCs/>
          <w:sz w:val="24"/>
        </w:rPr>
        <w:t>12、合同生效及其它</w:t>
      </w:r>
    </w:p>
    <w:p w:rsidR="00797C92" w:rsidRDefault="006E1323">
      <w:pPr>
        <w:snapToGrid w:val="0"/>
        <w:spacing w:line="380" w:lineRule="exact"/>
        <w:ind w:firstLineChars="200" w:firstLine="480"/>
        <w:outlineLvl w:val="0"/>
        <w:rPr>
          <w:rFonts w:ascii="宋体" w:hAnsi="宋体"/>
          <w:bCs/>
          <w:sz w:val="24"/>
        </w:rPr>
      </w:pPr>
      <w:r>
        <w:rPr>
          <w:rFonts w:ascii="宋体" w:hAnsi="宋体" w:hint="eastAsia"/>
          <w:bCs/>
          <w:sz w:val="24"/>
        </w:rPr>
        <w:t>12.1合同生效及其效力应符合《中华人民共和国合同法》有关规定。</w:t>
      </w:r>
    </w:p>
    <w:p w:rsidR="00797C92" w:rsidRDefault="006E1323">
      <w:pPr>
        <w:snapToGrid w:val="0"/>
        <w:spacing w:line="380" w:lineRule="exact"/>
        <w:ind w:firstLineChars="200" w:firstLine="480"/>
        <w:outlineLvl w:val="0"/>
        <w:rPr>
          <w:rFonts w:ascii="宋体" w:hAnsi="宋体"/>
          <w:bCs/>
          <w:sz w:val="24"/>
        </w:rPr>
      </w:pPr>
      <w:r>
        <w:rPr>
          <w:rFonts w:ascii="宋体" w:hAnsi="宋体" w:hint="eastAsia"/>
          <w:bCs/>
          <w:sz w:val="24"/>
        </w:rPr>
        <w:t>12.2合同应经当事人法定代表人或委托代理人签字，加盖双方合同专用章或公章。</w:t>
      </w:r>
    </w:p>
    <w:p w:rsidR="00797C92" w:rsidRDefault="006E1323">
      <w:pPr>
        <w:snapToGrid w:val="0"/>
        <w:spacing w:line="380" w:lineRule="exact"/>
        <w:ind w:firstLineChars="200" w:firstLine="480"/>
        <w:outlineLvl w:val="0"/>
        <w:rPr>
          <w:rFonts w:ascii="宋体" w:hAnsi="宋体"/>
          <w:bCs/>
          <w:sz w:val="24"/>
        </w:rPr>
      </w:pPr>
      <w:r>
        <w:rPr>
          <w:rFonts w:ascii="宋体" w:hAnsi="宋体" w:hint="eastAsia"/>
          <w:bCs/>
          <w:sz w:val="24"/>
        </w:rPr>
        <w:t>12.3合同所包括附件，是合同不可分割的一部分，具有同等法法律效力。</w:t>
      </w:r>
    </w:p>
    <w:p w:rsidR="00797C92" w:rsidRDefault="006E1323">
      <w:pPr>
        <w:snapToGrid w:val="0"/>
        <w:spacing w:line="380" w:lineRule="exact"/>
        <w:ind w:firstLineChars="200" w:firstLine="480"/>
        <w:outlineLvl w:val="0"/>
        <w:rPr>
          <w:rFonts w:ascii="宋体" w:hAnsi="宋体"/>
          <w:bCs/>
          <w:sz w:val="24"/>
        </w:rPr>
      </w:pPr>
      <w:r>
        <w:rPr>
          <w:rFonts w:ascii="宋体" w:hAnsi="宋体" w:hint="eastAsia"/>
          <w:bCs/>
          <w:sz w:val="24"/>
        </w:rPr>
        <w:t>12.4合同需提供担保的，按《中华人民共和国担保法》规定执行。</w:t>
      </w:r>
    </w:p>
    <w:p w:rsidR="00797C92" w:rsidRDefault="006E1323">
      <w:pPr>
        <w:snapToGrid w:val="0"/>
        <w:spacing w:line="380" w:lineRule="exact"/>
        <w:ind w:firstLineChars="200" w:firstLine="480"/>
        <w:rPr>
          <w:rFonts w:ascii="宋体" w:hAnsi="宋体"/>
          <w:sz w:val="24"/>
        </w:rPr>
      </w:pPr>
      <w:r>
        <w:rPr>
          <w:rFonts w:ascii="宋体" w:hAnsi="宋体" w:hint="eastAsia"/>
          <w:bCs/>
          <w:sz w:val="24"/>
        </w:rPr>
        <w:t>12.5本合同条件未尽事宜依照《中华人民共和国合同法》，由供需双方共同协商确定。</w:t>
      </w:r>
    </w:p>
    <w:p w:rsidR="00797C92" w:rsidRDefault="00797C92">
      <w:pPr>
        <w:snapToGrid w:val="0"/>
        <w:spacing w:line="360" w:lineRule="auto"/>
        <w:ind w:firstLine="570"/>
        <w:rPr>
          <w:rFonts w:ascii="宋体" w:hAnsi="宋体"/>
          <w:sz w:val="24"/>
        </w:rPr>
        <w:sectPr w:rsidR="00797C92">
          <w:pgSz w:w="11907" w:h="16840"/>
          <w:pgMar w:top="1134" w:right="1191" w:bottom="1134" w:left="1304" w:header="964" w:footer="992" w:gutter="0"/>
          <w:pgNumType w:fmt="numberInDash"/>
          <w:cols w:space="720"/>
          <w:docGrid w:linePitch="312"/>
        </w:sectPr>
      </w:pPr>
    </w:p>
    <w:p w:rsidR="00797C92" w:rsidRDefault="006E1323">
      <w:pPr>
        <w:rPr>
          <w:rFonts w:ascii="宋体" w:hAnsi="宋体"/>
          <w:sz w:val="24"/>
        </w:rPr>
      </w:pPr>
      <w:bookmarkStart w:id="58" w:name="_Toc303945820"/>
      <w:bookmarkStart w:id="59" w:name="_Toc148265480"/>
      <w:r>
        <w:rPr>
          <w:rFonts w:ascii="宋体" w:hAnsi="宋体" w:hint="eastAsia"/>
          <w:sz w:val="24"/>
        </w:rPr>
        <w:lastRenderedPageBreak/>
        <w:t>附页：1、合同格式</w:t>
      </w:r>
      <w:bookmarkEnd w:id="58"/>
      <w:bookmarkEnd w:id="59"/>
    </w:p>
    <w:p w:rsidR="00797C92" w:rsidRDefault="006E1323">
      <w:pPr>
        <w:spacing w:line="500" w:lineRule="exact"/>
        <w:jc w:val="center"/>
        <w:rPr>
          <w:rFonts w:ascii="宋体" w:hAnsi="宋体"/>
          <w:b/>
          <w:sz w:val="44"/>
        </w:rPr>
      </w:pPr>
      <w:r>
        <w:rPr>
          <w:rFonts w:ascii="宋体" w:hAnsi="宋体" w:hint="eastAsia"/>
          <w:b/>
          <w:sz w:val="44"/>
        </w:rPr>
        <w:t>重庆市政府采购购销合同</w:t>
      </w:r>
    </w:p>
    <w:p w:rsidR="00797C92" w:rsidRDefault="006E1323">
      <w:pPr>
        <w:spacing w:line="500" w:lineRule="exact"/>
        <w:jc w:val="center"/>
        <w:rPr>
          <w:rFonts w:ascii="宋体" w:hAnsi="宋体"/>
        </w:rPr>
      </w:pPr>
      <w:r>
        <w:rPr>
          <w:rFonts w:ascii="宋体" w:hAnsi="宋体" w:hint="eastAsia"/>
        </w:rPr>
        <w:t>（采购项目编号：     ）</w:t>
      </w:r>
    </w:p>
    <w:p w:rsidR="00797C92" w:rsidRDefault="006E1323">
      <w:pPr>
        <w:spacing w:line="500" w:lineRule="exact"/>
        <w:rPr>
          <w:rFonts w:ascii="宋体" w:hAnsi="宋体"/>
          <w:sz w:val="24"/>
        </w:rPr>
      </w:pPr>
      <w:r>
        <w:rPr>
          <w:rFonts w:ascii="宋体" w:hAnsi="宋体" w:hint="eastAsia"/>
          <w:sz w:val="24"/>
        </w:rPr>
        <w:t>甲方（需方）：___________________________      计价单位：____________</w:t>
      </w:r>
    </w:p>
    <w:p w:rsidR="00797C92" w:rsidRDefault="006E1323">
      <w:pPr>
        <w:spacing w:line="500" w:lineRule="exact"/>
        <w:rPr>
          <w:rFonts w:ascii="宋体" w:hAnsi="宋体"/>
          <w:sz w:val="24"/>
        </w:rPr>
      </w:pPr>
      <w:r>
        <w:rPr>
          <w:rFonts w:ascii="宋体" w:hAnsi="宋体" w:hint="eastAsia"/>
          <w:sz w:val="24"/>
        </w:rPr>
        <w:t>乙方（供方）：___________________________      计量单位：_____________</w:t>
      </w:r>
    </w:p>
    <w:p w:rsidR="00797C92" w:rsidRDefault="00797C92">
      <w:pPr>
        <w:spacing w:line="500" w:lineRule="exact"/>
        <w:rPr>
          <w:rFonts w:ascii="宋体" w:hAnsi="宋体"/>
          <w:sz w:val="24"/>
        </w:rPr>
      </w:pPr>
    </w:p>
    <w:p w:rsidR="00797C92" w:rsidRDefault="006E1323">
      <w:pPr>
        <w:spacing w:line="500" w:lineRule="exact"/>
        <w:rPr>
          <w:rFonts w:ascii="宋体" w:hAnsi="宋体"/>
          <w:sz w:val="24"/>
        </w:rPr>
      </w:pPr>
      <w:r>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788"/>
        <w:gridCol w:w="984"/>
        <w:gridCol w:w="235"/>
        <w:gridCol w:w="1340"/>
        <w:gridCol w:w="2211"/>
        <w:gridCol w:w="15"/>
      </w:tblGrid>
      <w:tr w:rsidR="00797C92">
        <w:trPr>
          <w:gridAfter w:val="1"/>
          <w:wAfter w:w="15" w:type="dxa"/>
          <w:trHeight w:val="452"/>
        </w:trPr>
        <w:tc>
          <w:tcPr>
            <w:tcW w:w="1330" w:type="dxa"/>
            <w:vAlign w:val="center"/>
          </w:tcPr>
          <w:p w:rsidR="00797C92" w:rsidRDefault="006E1323">
            <w:pPr>
              <w:spacing w:line="500" w:lineRule="exact"/>
              <w:jc w:val="center"/>
              <w:rPr>
                <w:rFonts w:ascii="宋体" w:hAnsi="宋体"/>
                <w:sz w:val="24"/>
              </w:rPr>
            </w:pPr>
            <w:r>
              <w:rPr>
                <w:rFonts w:ascii="宋体" w:hAnsi="宋体" w:hint="eastAsia"/>
                <w:sz w:val="24"/>
              </w:rPr>
              <w:t>商品名称</w:t>
            </w:r>
          </w:p>
        </w:tc>
        <w:tc>
          <w:tcPr>
            <w:tcW w:w="1741" w:type="dxa"/>
            <w:vAlign w:val="center"/>
          </w:tcPr>
          <w:p w:rsidR="00797C92" w:rsidRDefault="006E1323">
            <w:pPr>
              <w:spacing w:line="500" w:lineRule="exact"/>
              <w:jc w:val="center"/>
              <w:rPr>
                <w:rFonts w:ascii="宋体" w:hAnsi="宋体"/>
                <w:sz w:val="24"/>
              </w:rPr>
            </w:pPr>
            <w:r>
              <w:rPr>
                <w:rFonts w:ascii="宋体" w:hAnsi="宋体" w:hint="eastAsia"/>
                <w:sz w:val="24"/>
              </w:rPr>
              <w:t>规格型号</w:t>
            </w:r>
          </w:p>
        </w:tc>
        <w:tc>
          <w:tcPr>
            <w:tcW w:w="984" w:type="dxa"/>
            <w:vAlign w:val="center"/>
          </w:tcPr>
          <w:p w:rsidR="00797C92" w:rsidRDefault="006E1323">
            <w:pPr>
              <w:spacing w:line="500" w:lineRule="exact"/>
              <w:jc w:val="center"/>
              <w:rPr>
                <w:rFonts w:ascii="宋体" w:hAnsi="宋体"/>
                <w:sz w:val="24"/>
              </w:rPr>
            </w:pPr>
            <w:r>
              <w:rPr>
                <w:rFonts w:ascii="宋体" w:hAnsi="宋体" w:hint="eastAsia"/>
                <w:sz w:val="24"/>
              </w:rPr>
              <w:t>数量</w:t>
            </w:r>
          </w:p>
        </w:tc>
        <w:tc>
          <w:tcPr>
            <w:tcW w:w="788" w:type="dxa"/>
            <w:vAlign w:val="center"/>
          </w:tcPr>
          <w:p w:rsidR="00797C92" w:rsidRDefault="006E1323">
            <w:pPr>
              <w:spacing w:line="500" w:lineRule="exact"/>
              <w:jc w:val="center"/>
              <w:rPr>
                <w:rFonts w:ascii="宋体" w:hAnsi="宋体"/>
                <w:sz w:val="24"/>
              </w:rPr>
            </w:pPr>
            <w:r>
              <w:rPr>
                <w:rFonts w:ascii="宋体" w:hAnsi="宋体" w:hint="eastAsia"/>
                <w:sz w:val="24"/>
              </w:rPr>
              <w:t>单价</w:t>
            </w:r>
          </w:p>
        </w:tc>
        <w:tc>
          <w:tcPr>
            <w:tcW w:w="984" w:type="dxa"/>
            <w:vAlign w:val="center"/>
          </w:tcPr>
          <w:p w:rsidR="00797C92" w:rsidRDefault="006E1323">
            <w:pPr>
              <w:spacing w:line="500" w:lineRule="exact"/>
              <w:jc w:val="center"/>
              <w:rPr>
                <w:rFonts w:ascii="宋体" w:hAnsi="宋体"/>
                <w:sz w:val="24"/>
              </w:rPr>
            </w:pPr>
            <w:r>
              <w:rPr>
                <w:rFonts w:ascii="宋体" w:hAnsi="宋体" w:hint="eastAsia"/>
                <w:sz w:val="24"/>
              </w:rPr>
              <w:t>总价</w:t>
            </w:r>
          </w:p>
        </w:tc>
        <w:tc>
          <w:tcPr>
            <w:tcW w:w="1575" w:type="dxa"/>
            <w:gridSpan w:val="2"/>
            <w:vAlign w:val="center"/>
          </w:tcPr>
          <w:p w:rsidR="00797C92" w:rsidRDefault="006E1323">
            <w:pPr>
              <w:spacing w:line="500" w:lineRule="exact"/>
              <w:jc w:val="center"/>
              <w:rPr>
                <w:rFonts w:ascii="宋体" w:hAnsi="宋体"/>
                <w:sz w:val="24"/>
              </w:rPr>
            </w:pPr>
            <w:r>
              <w:rPr>
                <w:rFonts w:ascii="宋体" w:hAnsi="宋体" w:hint="eastAsia"/>
                <w:sz w:val="24"/>
              </w:rPr>
              <w:t>交货时间</w:t>
            </w:r>
          </w:p>
        </w:tc>
        <w:tc>
          <w:tcPr>
            <w:tcW w:w="2211" w:type="dxa"/>
            <w:vAlign w:val="center"/>
          </w:tcPr>
          <w:p w:rsidR="00797C92" w:rsidRDefault="006E1323">
            <w:pPr>
              <w:spacing w:line="500" w:lineRule="exact"/>
              <w:jc w:val="center"/>
              <w:rPr>
                <w:rFonts w:ascii="宋体" w:hAnsi="宋体"/>
                <w:sz w:val="24"/>
              </w:rPr>
            </w:pPr>
            <w:r>
              <w:rPr>
                <w:rFonts w:ascii="宋体" w:hAnsi="宋体" w:hint="eastAsia"/>
                <w:sz w:val="24"/>
              </w:rPr>
              <w:t>交货地点</w:t>
            </w:r>
          </w:p>
        </w:tc>
      </w:tr>
      <w:tr w:rsidR="00797C92">
        <w:trPr>
          <w:gridAfter w:val="1"/>
          <w:wAfter w:w="15" w:type="dxa"/>
        </w:trPr>
        <w:tc>
          <w:tcPr>
            <w:tcW w:w="1330" w:type="dxa"/>
            <w:vAlign w:val="center"/>
          </w:tcPr>
          <w:p w:rsidR="00797C92" w:rsidRDefault="00797C92">
            <w:pPr>
              <w:spacing w:line="500" w:lineRule="exact"/>
              <w:jc w:val="center"/>
              <w:rPr>
                <w:rFonts w:ascii="宋体" w:hAnsi="宋体"/>
                <w:sz w:val="24"/>
              </w:rPr>
            </w:pPr>
          </w:p>
        </w:tc>
        <w:tc>
          <w:tcPr>
            <w:tcW w:w="1741" w:type="dxa"/>
            <w:vAlign w:val="center"/>
          </w:tcPr>
          <w:p w:rsidR="00797C92" w:rsidRDefault="00797C92">
            <w:pPr>
              <w:spacing w:line="500" w:lineRule="exact"/>
              <w:jc w:val="center"/>
              <w:rPr>
                <w:rFonts w:ascii="宋体" w:hAnsi="宋体"/>
                <w:sz w:val="24"/>
              </w:rPr>
            </w:pPr>
          </w:p>
        </w:tc>
        <w:tc>
          <w:tcPr>
            <w:tcW w:w="984" w:type="dxa"/>
            <w:vAlign w:val="center"/>
          </w:tcPr>
          <w:p w:rsidR="00797C92" w:rsidRDefault="00797C92">
            <w:pPr>
              <w:spacing w:line="500" w:lineRule="exact"/>
              <w:jc w:val="center"/>
              <w:rPr>
                <w:rFonts w:ascii="宋体" w:hAnsi="宋体"/>
                <w:sz w:val="24"/>
              </w:rPr>
            </w:pPr>
          </w:p>
        </w:tc>
        <w:tc>
          <w:tcPr>
            <w:tcW w:w="788" w:type="dxa"/>
            <w:vAlign w:val="center"/>
          </w:tcPr>
          <w:p w:rsidR="00797C92" w:rsidRDefault="00797C92">
            <w:pPr>
              <w:spacing w:line="500" w:lineRule="exact"/>
              <w:jc w:val="center"/>
              <w:rPr>
                <w:rFonts w:ascii="宋体" w:hAnsi="宋体"/>
                <w:sz w:val="24"/>
              </w:rPr>
            </w:pPr>
          </w:p>
        </w:tc>
        <w:tc>
          <w:tcPr>
            <w:tcW w:w="984" w:type="dxa"/>
            <w:vAlign w:val="center"/>
          </w:tcPr>
          <w:p w:rsidR="00797C92" w:rsidRDefault="00797C92">
            <w:pPr>
              <w:spacing w:line="500" w:lineRule="exact"/>
              <w:jc w:val="center"/>
              <w:rPr>
                <w:rFonts w:ascii="宋体" w:hAnsi="宋体"/>
                <w:sz w:val="24"/>
              </w:rPr>
            </w:pPr>
          </w:p>
        </w:tc>
        <w:tc>
          <w:tcPr>
            <w:tcW w:w="1575" w:type="dxa"/>
            <w:gridSpan w:val="2"/>
            <w:vAlign w:val="center"/>
          </w:tcPr>
          <w:p w:rsidR="00797C92" w:rsidRDefault="00797C92">
            <w:pPr>
              <w:spacing w:line="500" w:lineRule="exact"/>
              <w:jc w:val="center"/>
              <w:rPr>
                <w:rFonts w:ascii="宋体" w:hAnsi="宋体"/>
                <w:sz w:val="24"/>
              </w:rPr>
            </w:pPr>
          </w:p>
        </w:tc>
        <w:tc>
          <w:tcPr>
            <w:tcW w:w="2211" w:type="dxa"/>
            <w:vAlign w:val="center"/>
          </w:tcPr>
          <w:p w:rsidR="00797C92" w:rsidRDefault="00797C92">
            <w:pPr>
              <w:spacing w:line="500" w:lineRule="exact"/>
              <w:jc w:val="center"/>
              <w:rPr>
                <w:rFonts w:ascii="宋体" w:hAnsi="宋体"/>
                <w:sz w:val="24"/>
              </w:rPr>
            </w:pPr>
          </w:p>
        </w:tc>
      </w:tr>
      <w:tr w:rsidR="00797C92">
        <w:trPr>
          <w:gridAfter w:val="1"/>
          <w:wAfter w:w="15" w:type="dxa"/>
        </w:trPr>
        <w:tc>
          <w:tcPr>
            <w:tcW w:w="1330" w:type="dxa"/>
            <w:vAlign w:val="center"/>
          </w:tcPr>
          <w:p w:rsidR="00797C92" w:rsidRDefault="00797C92">
            <w:pPr>
              <w:spacing w:line="500" w:lineRule="exact"/>
              <w:jc w:val="center"/>
              <w:rPr>
                <w:rFonts w:ascii="宋体" w:hAnsi="宋体"/>
                <w:sz w:val="24"/>
              </w:rPr>
            </w:pPr>
          </w:p>
        </w:tc>
        <w:tc>
          <w:tcPr>
            <w:tcW w:w="1741" w:type="dxa"/>
            <w:vAlign w:val="center"/>
          </w:tcPr>
          <w:p w:rsidR="00797C92" w:rsidRDefault="00797C92">
            <w:pPr>
              <w:spacing w:line="500" w:lineRule="exact"/>
              <w:jc w:val="center"/>
              <w:rPr>
                <w:rFonts w:ascii="宋体" w:hAnsi="宋体"/>
                <w:sz w:val="24"/>
              </w:rPr>
            </w:pPr>
          </w:p>
        </w:tc>
        <w:tc>
          <w:tcPr>
            <w:tcW w:w="984" w:type="dxa"/>
            <w:vAlign w:val="center"/>
          </w:tcPr>
          <w:p w:rsidR="00797C92" w:rsidRDefault="00797C92">
            <w:pPr>
              <w:spacing w:line="500" w:lineRule="exact"/>
              <w:jc w:val="center"/>
              <w:rPr>
                <w:rFonts w:ascii="宋体" w:hAnsi="宋体"/>
                <w:sz w:val="24"/>
              </w:rPr>
            </w:pPr>
          </w:p>
        </w:tc>
        <w:tc>
          <w:tcPr>
            <w:tcW w:w="788" w:type="dxa"/>
            <w:vAlign w:val="center"/>
          </w:tcPr>
          <w:p w:rsidR="00797C92" w:rsidRDefault="00797C92">
            <w:pPr>
              <w:spacing w:line="500" w:lineRule="exact"/>
              <w:jc w:val="center"/>
              <w:rPr>
                <w:rFonts w:ascii="宋体" w:hAnsi="宋体"/>
                <w:sz w:val="24"/>
              </w:rPr>
            </w:pPr>
          </w:p>
        </w:tc>
        <w:tc>
          <w:tcPr>
            <w:tcW w:w="984" w:type="dxa"/>
            <w:vAlign w:val="center"/>
          </w:tcPr>
          <w:p w:rsidR="00797C92" w:rsidRDefault="00797C92">
            <w:pPr>
              <w:spacing w:line="500" w:lineRule="exact"/>
              <w:jc w:val="center"/>
              <w:rPr>
                <w:rFonts w:ascii="宋体" w:hAnsi="宋体"/>
                <w:sz w:val="24"/>
              </w:rPr>
            </w:pPr>
          </w:p>
        </w:tc>
        <w:tc>
          <w:tcPr>
            <w:tcW w:w="1575" w:type="dxa"/>
            <w:gridSpan w:val="2"/>
            <w:vAlign w:val="center"/>
          </w:tcPr>
          <w:p w:rsidR="00797C92" w:rsidRDefault="00797C92">
            <w:pPr>
              <w:spacing w:line="500" w:lineRule="exact"/>
              <w:jc w:val="center"/>
              <w:rPr>
                <w:rFonts w:ascii="宋体" w:hAnsi="宋体"/>
                <w:sz w:val="24"/>
              </w:rPr>
            </w:pPr>
          </w:p>
        </w:tc>
        <w:tc>
          <w:tcPr>
            <w:tcW w:w="2211" w:type="dxa"/>
            <w:vAlign w:val="center"/>
          </w:tcPr>
          <w:p w:rsidR="00797C92" w:rsidRDefault="00797C92">
            <w:pPr>
              <w:spacing w:line="500" w:lineRule="exact"/>
              <w:jc w:val="center"/>
              <w:rPr>
                <w:rFonts w:ascii="宋体" w:hAnsi="宋体"/>
                <w:sz w:val="24"/>
              </w:rPr>
            </w:pPr>
          </w:p>
        </w:tc>
      </w:tr>
      <w:tr w:rsidR="00797C92">
        <w:trPr>
          <w:gridAfter w:val="1"/>
          <w:wAfter w:w="15" w:type="dxa"/>
        </w:trPr>
        <w:tc>
          <w:tcPr>
            <w:tcW w:w="1330" w:type="dxa"/>
            <w:vAlign w:val="center"/>
          </w:tcPr>
          <w:p w:rsidR="00797C92" w:rsidRDefault="00797C92">
            <w:pPr>
              <w:spacing w:line="500" w:lineRule="exact"/>
              <w:jc w:val="center"/>
              <w:rPr>
                <w:rFonts w:ascii="宋体" w:hAnsi="宋体"/>
                <w:sz w:val="24"/>
              </w:rPr>
            </w:pPr>
          </w:p>
        </w:tc>
        <w:tc>
          <w:tcPr>
            <w:tcW w:w="1741" w:type="dxa"/>
            <w:vAlign w:val="center"/>
          </w:tcPr>
          <w:p w:rsidR="00797C92" w:rsidRDefault="00797C92">
            <w:pPr>
              <w:spacing w:line="500" w:lineRule="exact"/>
              <w:jc w:val="center"/>
              <w:rPr>
                <w:rFonts w:ascii="宋体" w:hAnsi="宋体"/>
                <w:sz w:val="24"/>
              </w:rPr>
            </w:pPr>
          </w:p>
        </w:tc>
        <w:tc>
          <w:tcPr>
            <w:tcW w:w="984" w:type="dxa"/>
            <w:vAlign w:val="center"/>
          </w:tcPr>
          <w:p w:rsidR="00797C92" w:rsidRDefault="00797C92">
            <w:pPr>
              <w:spacing w:line="500" w:lineRule="exact"/>
              <w:jc w:val="center"/>
              <w:rPr>
                <w:rFonts w:ascii="宋体" w:hAnsi="宋体"/>
                <w:sz w:val="24"/>
              </w:rPr>
            </w:pPr>
          </w:p>
        </w:tc>
        <w:tc>
          <w:tcPr>
            <w:tcW w:w="788" w:type="dxa"/>
            <w:vAlign w:val="center"/>
          </w:tcPr>
          <w:p w:rsidR="00797C92" w:rsidRDefault="00797C92">
            <w:pPr>
              <w:spacing w:line="500" w:lineRule="exact"/>
              <w:jc w:val="center"/>
              <w:rPr>
                <w:rFonts w:ascii="宋体" w:hAnsi="宋体"/>
                <w:sz w:val="24"/>
              </w:rPr>
            </w:pPr>
          </w:p>
        </w:tc>
        <w:tc>
          <w:tcPr>
            <w:tcW w:w="984" w:type="dxa"/>
            <w:vAlign w:val="center"/>
          </w:tcPr>
          <w:p w:rsidR="00797C92" w:rsidRDefault="00797C92">
            <w:pPr>
              <w:spacing w:line="500" w:lineRule="exact"/>
              <w:jc w:val="center"/>
              <w:rPr>
                <w:rFonts w:ascii="宋体" w:hAnsi="宋体"/>
                <w:sz w:val="24"/>
              </w:rPr>
            </w:pPr>
          </w:p>
        </w:tc>
        <w:tc>
          <w:tcPr>
            <w:tcW w:w="1575" w:type="dxa"/>
            <w:gridSpan w:val="2"/>
            <w:vAlign w:val="center"/>
          </w:tcPr>
          <w:p w:rsidR="00797C92" w:rsidRDefault="00797C92">
            <w:pPr>
              <w:spacing w:line="500" w:lineRule="exact"/>
              <w:jc w:val="center"/>
              <w:rPr>
                <w:rFonts w:ascii="宋体" w:hAnsi="宋体"/>
                <w:sz w:val="24"/>
              </w:rPr>
            </w:pPr>
          </w:p>
        </w:tc>
        <w:tc>
          <w:tcPr>
            <w:tcW w:w="2211" w:type="dxa"/>
            <w:vAlign w:val="center"/>
          </w:tcPr>
          <w:p w:rsidR="00797C92" w:rsidRDefault="00797C92">
            <w:pPr>
              <w:spacing w:line="500" w:lineRule="exact"/>
              <w:jc w:val="center"/>
              <w:rPr>
                <w:rFonts w:ascii="宋体" w:hAnsi="宋体"/>
                <w:sz w:val="24"/>
              </w:rPr>
            </w:pPr>
          </w:p>
        </w:tc>
      </w:tr>
      <w:tr w:rsidR="00797C92">
        <w:trPr>
          <w:gridAfter w:val="1"/>
          <w:wAfter w:w="15" w:type="dxa"/>
        </w:trPr>
        <w:tc>
          <w:tcPr>
            <w:tcW w:w="1330" w:type="dxa"/>
            <w:vAlign w:val="center"/>
          </w:tcPr>
          <w:p w:rsidR="00797C92" w:rsidRDefault="00797C92">
            <w:pPr>
              <w:spacing w:line="500" w:lineRule="exact"/>
              <w:jc w:val="center"/>
              <w:rPr>
                <w:rFonts w:ascii="宋体" w:hAnsi="宋体"/>
                <w:sz w:val="24"/>
              </w:rPr>
            </w:pPr>
          </w:p>
        </w:tc>
        <w:tc>
          <w:tcPr>
            <w:tcW w:w="1741" w:type="dxa"/>
            <w:vAlign w:val="center"/>
          </w:tcPr>
          <w:p w:rsidR="00797C92" w:rsidRDefault="00797C92">
            <w:pPr>
              <w:spacing w:line="500" w:lineRule="exact"/>
              <w:jc w:val="center"/>
              <w:rPr>
                <w:rFonts w:ascii="宋体" w:hAnsi="宋体"/>
                <w:sz w:val="24"/>
              </w:rPr>
            </w:pPr>
          </w:p>
        </w:tc>
        <w:tc>
          <w:tcPr>
            <w:tcW w:w="984" w:type="dxa"/>
            <w:vAlign w:val="center"/>
          </w:tcPr>
          <w:p w:rsidR="00797C92" w:rsidRDefault="00797C92">
            <w:pPr>
              <w:spacing w:line="500" w:lineRule="exact"/>
              <w:jc w:val="center"/>
              <w:rPr>
                <w:rFonts w:ascii="宋体" w:hAnsi="宋体"/>
                <w:sz w:val="24"/>
              </w:rPr>
            </w:pPr>
          </w:p>
        </w:tc>
        <w:tc>
          <w:tcPr>
            <w:tcW w:w="788" w:type="dxa"/>
            <w:vAlign w:val="center"/>
          </w:tcPr>
          <w:p w:rsidR="00797C92" w:rsidRDefault="00797C92">
            <w:pPr>
              <w:spacing w:line="500" w:lineRule="exact"/>
              <w:jc w:val="center"/>
              <w:rPr>
                <w:rFonts w:ascii="宋体" w:hAnsi="宋体"/>
                <w:sz w:val="24"/>
              </w:rPr>
            </w:pPr>
          </w:p>
        </w:tc>
        <w:tc>
          <w:tcPr>
            <w:tcW w:w="984" w:type="dxa"/>
            <w:vAlign w:val="center"/>
          </w:tcPr>
          <w:p w:rsidR="00797C92" w:rsidRDefault="00797C92">
            <w:pPr>
              <w:spacing w:line="500" w:lineRule="exact"/>
              <w:jc w:val="center"/>
              <w:rPr>
                <w:rFonts w:ascii="宋体" w:hAnsi="宋体"/>
                <w:sz w:val="24"/>
              </w:rPr>
            </w:pPr>
          </w:p>
        </w:tc>
        <w:tc>
          <w:tcPr>
            <w:tcW w:w="1575" w:type="dxa"/>
            <w:gridSpan w:val="2"/>
            <w:vAlign w:val="center"/>
          </w:tcPr>
          <w:p w:rsidR="00797C92" w:rsidRDefault="00797C92">
            <w:pPr>
              <w:spacing w:line="500" w:lineRule="exact"/>
              <w:jc w:val="center"/>
              <w:rPr>
                <w:rFonts w:ascii="宋体" w:hAnsi="宋体"/>
                <w:sz w:val="24"/>
              </w:rPr>
            </w:pPr>
          </w:p>
        </w:tc>
        <w:tc>
          <w:tcPr>
            <w:tcW w:w="2211" w:type="dxa"/>
            <w:vAlign w:val="center"/>
          </w:tcPr>
          <w:p w:rsidR="00797C92" w:rsidRDefault="00797C92">
            <w:pPr>
              <w:spacing w:line="500" w:lineRule="exact"/>
              <w:jc w:val="center"/>
              <w:rPr>
                <w:rFonts w:ascii="宋体" w:hAnsi="宋体"/>
                <w:sz w:val="24"/>
              </w:rPr>
            </w:pPr>
          </w:p>
        </w:tc>
      </w:tr>
      <w:tr w:rsidR="00797C92">
        <w:trPr>
          <w:gridAfter w:val="1"/>
          <w:wAfter w:w="15" w:type="dxa"/>
        </w:trPr>
        <w:tc>
          <w:tcPr>
            <w:tcW w:w="1330" w:type="dxa"/>
            <w:vAlign w:val="center"/>
          </w:tcPr>
          <w:p w:rsidR="00797C92" w:rsidRDefault="00797C92">
            <w:pPr>
              <w:spacing w:line="500" w:lineRule="exact"/>
              <w:jc w:val="center"/>
              <w:rPr>
                <w:rFonts w:ascii="宋体" w:hAnsi="宋体"/>
                <w:sz w:val="24"/>
              </w:rPr>
            </w:pPr>
          </w:p>
        </w:tc>
        <w:tc>
          <w:tcPr>
            <w:tcW w:w="1741" w:type="dxa"/>
            <w:vAlign w:val="center"/>
          </w:tcPr>
          <w:p w:rsidR="00797C92" w:rsidRDefault="00797C92">
            <w:pPr>
              <w:spacing w:line="500" w:lineRule="exact"/>
              <w:jc w:val="center"/>
              <w:rPr>
                <w:rFonts w:ascii="宋体" w:hAnsi="宋体"/>
                <w:sz w:val="24"/>
              </w:rPr>
            </w:pPr>
          </w:p>
        </w:tc>
        <w:tc>
          <w:tcPr>
            <w:tcW w:w="984" w:type="dxa"/>
            <w:vAlign w:val="center"/>
          </w:tcPr>
          <w:p w:rsidR="00797C92" w:rsidRDefault="00797C92">
            <w:pPr>
              <w:spacing w:line="500" w:lineRule="exact"/>
              <w:jc w:val="center"/>
              <w:rPr>
                <w:rFonts w:ascii="宋体" w:hAnsi="宋体"/>
                <w:sz w:val="24"/>
              </w:rPr>
            </w:pPr>
          </w:p>
        </w:tc>
        <w:tc>
          <w:tcPr>
            <w:tcW w:w="788" w:type="dxa"/>
            <w:vAlign w:val="center"/>
          </w:tcPr>
          <w:p w:rsidR="00797C92" w:rsidRDefault="00797C92">
            <w:pPr>
              <w:spacing w:line="500" w:lineRule="exact"/>
              <w:jc w:val="center"/>
              <w:rPr>
                <w:rFonts w:ascii="宋体" w:hAnsi="宋体"/>
                <w:sz w:val="24"/>
              </w:rPr>
            </w:pPr>
          </w:p>
        </w:tc>
        <w:tc>
          <w:tcPr>
            <w:tcW w:w="984" w:type="dxa"/>
            <w:vAlign w:val="center"/>
          </w:tcPr>
          <w:p w:rsidR="00797C92" w:rsidRDefault="00797C92">
            <w:pPr>
              <w:spacing w:line="500" w:lineRule="exact"/>
              <w:jc w:val="center"/>
              <w:rPr>
                <w:rFonts w:ascii="宋体" w:hAnsi="宋体"/>
                <w:sz w:val="24"/>
              </w:rPr>
            </w:pPr>
          </w:p>
        </w:tc>
        <w:tc>
          <w:tcPr>
            <w:tcW w:w="1575" w:type="dxa"/>
            <w:gridSpan w:val="2"/>
            <w:vAlign w:val="center"/>
          </w:tcPr>
          <w:p w:rsidR="00797C92" w:rsidRDefault="00797C92">
            <w:pPr>
              <w:spacing w:line="500" w:lineRule="exact"/>
              <w:jc w:val="center"/>
              <w:rPr>
                <w:rFonts w:ascii="宋体" w:hAnsi="宋体"/>
                <w:sz w:val="24"/>
              </w:rPr>
            </w:pPr>
          </w:p>
        </w:tc>
        <w:tc>
          <w:tcPr>
            <w:tcW w:w="2211" w:type="dxa"/>
            <w:vAlign w:val="center"/>
          </w:tcPr>
          <w:p w:rsidR="00797C92" w:rsidRDefault="00797C92">
            <w:pPr>
              <w:spacing w:line="500" w:lineRule="exact"/>
              <w:jc w:val="center"/>
              <w:rPr>
                <w:rFonts w:ascii="宋体" w:hAnsi="宋体"/>
                <w:sz w:val="24"/>
              </w:rPr>
            </w:pPr>
          </w:p>
        </w:tc>
      </w:tr>
      <w:tr w:rsidR="00797C92">
        <w:trPr>
          <w:gridAfter w:val="1"/>
          <w:wAfter w:w="15" w:type="dxa"/>
        </w:trPr>
        <w:tc>
          <w:tcPr>
            <w:tcW w:w="1330" w:type="dxa"/>
            <w:vAlign w:val="center"/>
          </w:tcPr>
          <w:p w:rsidR="00797C92" w:rsidRDefault="00797C92">
            <w:pPr>
              <w:spacing w:line="500" w:lineRule="exact"/>
              <w:jc w:val="center"/>
              <w:rPr>
                <w:rFonts w:ascii="宋体" w:hAnsi="宋体"/>
                <w:sz w:val="24"/>
              </w:rPr>
            </w:pPr>
          </w:p>
        </w:tc>
        <w:tc>
          <w:tcPr>
            <w:tcW w:w="1741" w:type="dxa"/>
            <w:vAlign w:val="center"/>
          </w:tcPr>
          <w:p w:rsidR="00797C92" w:rsidRDefault="00797C92">
            <w:pPr>
              <w:spacing w:line="500" w:lineRule="exact"/>
              <w:jc w:val="center"/>
              <w:rPr>
                <w:rFonts w:ascii="宋体" w:hAnsi="宋体"/>
                <w:sz w:val="24"/>
              </w:rPr>
            </w:pPr>
          </w:p>
        </w:tc>
        <w:tc>
          <w:tcPr>
            <w:tcW w:w="984" w:type="dxa"/>
            <w:vAlign w:val="center"/>
          </w:tcPr>
          <w:p w:rsidR="00797C92" w:rsidRDefault="00797C92">
            <w:pPr>
              <w:spacing w:line="500" w:lineRule="exact"/>
              <w:jc w:val="center"/>
              <w:rPr>
                <w:rFonts w:ascii="宋体" w:hAnsi="宋体"/>
                <w:sz w:val="24"/>
              </w:rPr>
            </w:pPr>
          </w:p>
        </w:tc>
        <w:tc>
          <w:tcPr>
            <w:tcW w:w="788" w:type="dxa"/>
            <w:vAlign w:val="center"/>
          </w:tcPr>
          <w:p w:rsidR="00797C92" w:rsidRDefault="00797C92">
            <w:pPr>
              <w:spacing w:line="500" w:lineRule="exact"/>
              <w:jc w:val="center"/>
              <w:rPr>
                <w:rFonts w:ascii="宋体" w:hAnsi="宋体"/>
                <w:sz w:val="24"/>
              </w:rPr>
            </w:pPr>
          </w:p>
        </w:tc>
        <w:tc>
          <w:tcPr>
            <w:tcW w:w="984" w:type="dxa"/>
            <w:vAlign w:val="center"/>
          </w:tcPr>
          <w:p w:rsidR="00797C92" w:rsidRDefault="00797C92">
            <w:pPr>
              <w:spacing w:line="500" w:lineRule="exact"/>
              <w:jc w:val="center"/>
              <w:rPr>
                <w:rFonts w:ascii="宋体" w:hAnsi="宋体"/>
                <w:sz w:val="24"/>
              </w:rPr>
            </w:pPr>
          </w:p>
        </w:tc>
        <w:tc>
          <w:tcPr>
            <w:tcW w:w="1575" w:type="dxa"/>
            <w:gridSpan w:val="2"/>
            <w:vAlign w:val="center"/>
          </w:tcPr>
          <w:p w:rsidR="00797C92" w:rsidRDefault="00797C92">
            <w:pPr>
              <w:spacing w:line="500" w:lineRule="exact"/>
              <w:jc w:val="center"/>
              <w:rPr>
                <w:rFonts w:ascii="宋体" w:hAnsi="宋体"/>
                <w:sz w:val="24"/>
              </w:rPr>
            </w:pPr>
          </w:p>
        </w:tc>
        <w:tc>
          <w:tcPr>
            <w:tcW w:w="2211" w:type="dxa"/>
            <w:vAlign w:val="center"/>
          </w:tcPr>
          <w:p w:rsidR="00797C92" w:rsidRDefault="00797C92">
            <w:pPr>
              <w:spacing w:line="500" w:lineRule="exact"/>
              <w:jc w:val="center"/>
              <w:rPr>
                <w:rFonts w:ascii="宋体" w:hAnsi="宋体"/>
                <w:sz w:val="24"/>
              </w:rPr>
            </w:pPr>
          </w:p>
        </w:tc>
      </w:tr>
      <w:tr w:rsidR="00797C92">
        <w:trPr>
          <w:gridAfter w:val="1"/>
          <w:wAfter w:w="15" w:type="dxa"/>
          <w:trHeight w:val="564"/>
        </w:trPr>
        <w:tc>
          <w:tcPr>
            <w:tcW w:w="1330" w:type="dxa"/>
            <w:tcBorders>
              <w:bottom w:val="single" w:sz="4" w:space="0" w:color="auto"/>
            </w:tcBorders>
            <w:vAlign w:val="center"/>
          </w:tcPr>
          <w:p w:rsidR="00797C92" w:rsidRDefault="00797C92">
            <w:pPr>
              <w:spacing w:line="500" w:lineRule="exact"/>
              <w:jc w:val="center"/>
              <w:rPr>
                <w:rFonts w:ascii="宋体" w:hAnsi="宋体"/>
                <w:sz w:val="24"/>
              </w:rPr>
            </w:pPr>
          </w:p>
        </w:tc>
        <w:tc>
          <w:tcPr>
            <w:tcW w:w="1741" w:type="dxa"/>
            <w:tcBorders>
              <w:bottom w:val="single" w:sz="4" w:space="0" w:color="auto"/>
            </w:tcBorders>
            <w:vAlign w:val="center"/>
          </w:tcPr>
          <w:p w:rsidR="00797C92" w:rsidRDefault="00797C92">
            <w:pPr>
              <w:spacing w:line="500" w:lineRule="exact"/>
              <w:jc w:val="center"/>
              <w:rPr>
                <w:rFonts w:ascii="宋体" w:hAnsi="宋体"/>
                <w:sz w:val="24"/>
              </w:rPr>
            </w:pPr>
          </w:p>
        </w:tc>
        <w:tc>
          <w:tcPr>
            <w:tcW w:w="984" w:type="dxa"/>
            <w:tcBorders>
              <w:bottom w:val="single" w:sz="4" w:space="0" w:color="auto"/>
            </w:tcBorders>
            <w:vAlign w:val="center"/>
          </w:tcPr>
          <w:p w:rsidR="00797C92" w:rsidRDefault="00797C92">
            <w:pPr>
              <w:spacing w:line="500" w:lineRule="exact"/>
              <w:jc w:val="center"/>
              <w:rPr>
                <w:rFonts w:ascii="宋体" w:hAnsi="宋体"/>
                <w:sz w:val="24"/>
              </w:rPr>
            </w:pPr>
          </w:p>
        </w:tc>
        <w:tc>
          <w:tcPr>
            <w:tcW w:w="788" w:type="dxa"/>
            <w:tcBorders>
              <w:bottom w:val="single" w:sz="4" w:space="0" w:color="auto"/>
            </w:tcBorders>
            <w:vAlign w:val="center"/>
          </w:tcPr>
          <w:p w:rsidR="00797C92" w:rsidRDefault="00797C92">
            <w:pPr>
              <w:spacing w:line="500" w:lineRule="exact"/>
              <w:jc w:val="center"/>
              <w:rPr>
                <w:rFonts w:ascii="宋体" w:hAnsi="宋体"/>
                <w:sz w:val="24"/>
              </w:rPr>
            </w:pPr>
          </w:p>
        </w:tc>
        <w:tc>
          <w:tcPr>
            <w:tcW w:w="984" w:type="dxa"/>
            <w:tcBorders>
              <w:bottom w:val="single" w:sz="4" w:space="0" w:color="auto"/>
            </w:tcBorders>
            <w:vAlign w:val="center"/>
          </w:tcPr>
          <w:p w:rsidR="00797C92" w:rsidRDefault="00797C92">
            <w:pPr>
              <w:spacing w:line="500" w:lineRule="exact"/>
              <w:jc w:val="center"/>
              <w:rPr>
                <w:rFonts w:ascii="宋体" w:hAnsi="宋体"/>
                <w:sz w:val="24"/>
              </w:rPr>
            </w:pPr>
          </w:p>
        </w:tc>
        <w:tc>
          <w:tcPr>
            <w:tcW w:w="1575" w:type="dxa"/>
            <w:gridSpan w:val="2"/>
            <w:tcBorders>
              <w:bottom w:val="single" w:sz="4" w:space="0" w:color="auto"/>
            </w:tcBorders>
            <w:vAlign w:val="center"/>
          </w:tcPr>
          <w:p w:rsidR="00797C92" w:rsidRDefault="00797C92">
            <w:pPr>
              <w:spacing w:line="500" w:lineRule="exact"/>
              <w:jc w:val="center"/>
              <w:rPr>
                <w:rFonts w:ascii="宋体" w:hAnsi="宋体"/>
                <w:sz w:val="24"/>
              </w:rPr>
            </w:pPr>
          </w:p>
        </w:tc>
        <w:tc>
          <w:tcPr>
            <w:tcW w:w="2211" w:type="dxa"/>
            <w:tcBorders>
              <w:bottom w:val="single" w:sz="4" w:space="0" w:color="auto"/>
            </w:tcBorders>
            <w:vAlign w:val="center"/>
          </w:tcPr>
          <w:p w:rsidR="00797C92" w:rsidRDefault="00797C92">
            <w:pPr>
              <w:spacing w:line="500" w:lineRule="exact"/>
              <w:jc w:val="center"/>
              <w:rPr>
                <w:rFonts w:ascii="宋体" w:hAnsi="宋体"/>
                <w:sz w:val="24"/>
              </w:rPr>
            </w:pPr>
          </w:p>
        </w:tc>
      </w:tr>
      <w:tr w:rsidR="00797C92">
        <w:trPr>
          <w:gridAfter w:val="1"/>
          <w:wAfter w:w="15" w:type="dxa"/>
        </w:trPr>
        <w:tc>
          <w:tcPr>
            <w:tcW w:w="1330" w:type="dxa"/>
            <w:vAlign w:val="center"/>
          </w:tcPr>
          <w:p w:rsidR="00797C92" w:rsidRDefault="00797C92">
            <w:pPr>
              <w:spacing w:line="500" w:lineRule="exact"/>
              <w:jc w:val="center"/>
              <w:rPr>
                <w:rFonts w:ascii="宋体" w:hAnsi="宋体"/>
                <w:sz w:val="24"/>
              </w:rPr>
            </w:pPr>
          </w:p>
        </w:tc>
        <w:tc>
          <w:tcPr>
            <w:tcW w:w="1741" w:type="dxa"/>
            <w:vAlign w:val="center"/>
          </w:tcPr>
          <w:p w:rsidR="00797C92" w:rsidRDefault="00797C92">
            <w:pPr>
              <w:spacing w:line="500" w:lineRule="exact"/>
              <w:jc w:val="center"/>
              <w:rPr>
                <w:rFonts w:ascii="宋体" w:hAnsi="宋体"/>
                <w:sz w:val="24"/>
              </w:rPr>
            </w:pPr>
          </w:p>
        </w:tc>
        <w:tc>
          <w:tcPr>
            <w:tcW w:w="984" w:type="dxa"/>
            <w:vAlign w:val="center"/>
          </w:tcPr>
          <w:p w:rsidR="00797C92" w:rsidRDefault="00797C92">
            <w:pPr>
              <w:spacing w:line="500" w:lineRule="exact"/>
              <w:jc w:val="center"/>
              <w:rPr>
                <w:rFonts w:ascii="宋体" w:hAnsi="宋体"/>
                <w:sz w:val="24"/>
              </w:rPr>
            </w:pPr>
          </w:p>
        </w:tc>
        <w:tc>
          <w:tcPr>
            <w:tcW w:w="788" w:type="dxa"/>
            <w:vAlign w:val="center"/>
          </w:tcPr>
          <w:p w:rsidR="00797C92" w:rsidRDefault="00797C92">
            <w:pPr>
              <w:spacing w:line="500" w:lineRule="exact"/>
              <w:jc w:val="center"/>
              <w:rPr>
                <w:rFonts w:ascii="宋体" w:hAnsi="宋体"/>
                <w:sz w:val="24"/>
              </w:rPr>
            </w:pPr>
          </w:p>
        </w:tc>
        <w:tc>
          <w:tcPr>
            <w:tcW w:w="984" w:type="dxa"/>
            <w:vAlign w:val="center"/>
          </w:tcPr>
          <w:p w:rsidR="00797C92" w:rsidRDefault="00797C92">
            <w:pPr>
              <w:spacing w:line="500" w:lineRule="exact"/>
              <w:jc w:val="center"/>
              <w:rPr>
                <w:rFonts w:ascii="宋体" w:hAnsi="宋体"/>
                <w:sz w:val="24"/>
              </w:rPr>
            </w:pPr>
          </w:p>
        </w:tc>
        <w:tc>
          <w:tcPr>
            <w:tcW w:w="1575" w:type="dxa"/>
            <w:gridSpan w:val="2"/>
            <w:vAlign w:val="center"/>
          </w:tcPr>
          <w:p w:rsidR="00797C92" w:rsidRDefault="00797C92">
            <w:pPr>
              <w:spacing w:line="500" w:lineRule="exact"/>
              <w:jc w:val="center"/>
              <w:rPr>
                <w:rFonts w:ascii="宋体" w:hAnsi="宋体"/>
                <w:sz w:val="24"/>
              </w:rPr>
            </w:pPr>
          </w:p>
        </w:tc>
        <w:tc>
          <w:tcPr>
            <w:tcW w:w="2211" w:type="dxa"/>
            <w:vAlign w:val="center"/>
          </w:tcPr>
          <w:p w:rsidR="00797C92" w:rsidRDefault="00797C92">
            <w:pPr>
              <w:spacing w:line="500" w:lineRule="exact"/>
              <w:jc w:val="center"/>
              <w:rPr>
                <w:rFonts w:ascii="宋体" w:hAnsi="宋体"/>
                <w:sz w:val="24"/>
              </w:rPr>
            </w:pPr>
          </w:p>
        </w:tc>
      </w:tr>
      <w:tr w:rsidR="00797C92">
        <w:trPr>
          <w:gridAfter w:val="1"/>
          <w:wAfter w:w="15" w:type="dxa"/>
        </w:trPr>
        <w:tc>
          <w:tcPr>
            <w:tcW w:w="1330" w:type="dxa"/>
            <w:vAlign w:val="center"/>
          </w:tcPr>
          <w:p w:rsidR="00797C92" w:rsidRDefault="00797C92">
            <w:pPr>
              <w:spacing w:line="500" w:lineRule="exact"/>
              <w:jc w:val="center"/>
              <w:rPr>
                <w:rFonts w:ascii="宋体" w:hAnsi="宋体"/>
                <w:sz w:val="24"/>
              </w:rPr>
            </w:pPr>
          </w:p>
        </w:tc>
        <w:tc>
          <w:tcPr>
            <w:tcW w:w="1741" w:type="dxa"/>
            <w:vAlign w:val="center"/>
          </w:tcPr>
          <w:p w:rsidR="00797C92" w:rsidRDefault="00797C92">
            <w:pPr>
              <w:spacing w:line="500" w:lineRule="exact"/>
              <w:jc w:val="center"/>
              <w:rPr>
                <w:rFonts w:ascii="宋体" w:hAnsi="宋体"/>
                <w:sz w:val="24"/>
              </w:rPr>
            </w:pPr>
          </w:p>
        </w:tc>
        <w:tc>
          <w:tcPr>
            <w:tcW w:w="984" w:type="dxa"/>
            <w:vAlign w:val="center"/>
          </w:tcPr>
          <w:p w:rsidR="00797C92" w:rsidRDefault="00797C92">
            <w:pPr>
              <w:spacing w:line="500" w:lineRule="exact"/>
              <w:jc w:val="center"/>
              <w:rPr>
                <w:rFonts w:ascii="宋体" w:hAnsi="宋体"/>
                <w:sz w:val="24"/>
              </w:rPr>
            </w:pPr>
          </w:p>
        </w:tc>
        <w:tc>
          <w:tcPr>
            <w:tcW w:w="788" w:type="dxa"/>
            <w:vAlign w:val="center"/>
          </w:tcPr>
          <w:p w:rsidR="00797C92" w:rsidRDefault="00797C92">
            <w:pPr>
              <w:spacing w:line="500" w:lineRule="exact"/>
              <w:jc w:val="center"/>
              <w:rPr>
                <w:rFonts w:ascii="宋体" w:hAnsi="宋体"/>
                <w:sz w:val="24"/>
              </w:rPr>
            </w:pPr>
          </w:p>
        </w:tc>
        <w:tc>
          <w:tcPr>
            <w:tcW w:w="984" w:type="dxa"/>
            <w:vAlign w:val="center"/>
          </w:tcPr>
          <w:p w:rsidR="00797C92" w:rsidRDefault="00797C92">
            <w:pPr>
              <w:spacing w:line="500" w:lineRule="exact"/>
              <w:jc w:val="center"/>
              <w:rPr>
                <w:rFonts w:ascii="宋体" w:hAnsi="宋体"/>
                <w:sz w:val="24"/>
              </w:rPr>
            </w:pPr>
          </w:p>
        </w:tc>
        <w:tc>
          <w:tcPr>
            <w:tcW w:w="1575" w:type="dxa"/>
            <w:gridSpan w:val="2"/>
            <w:vAlign w:val="center"/>
          </w:tcPr>
          <w:p w:rsidR="00797C92" w:rsidRDefault="00797C92">
            <w:pPr>
              <w:spacing w:line="500" w:lineRule="exact"/>
              <w:jc w:val="center"/>
              <w:rPr>
                <w:rFonts w:ascii="宋体" w:hAnsi="宋体"/>
                <w:sz w:val="24"/>
              </w:rPr>
            </w:pPr>
          </w:p>
        </w:tc>
        <w:tc>
          <w:tcPr>
            <w:tcW w:w="2211" w:type="dxa"/>
            <w:vAlign w:val="center"/>
          </w:tcPr>
          <w:p w:rsidR="00797C92" w:rsidRDefault="00797C92">
            <w:pPr>
              <w:spacing w:line="500" w:lineRule="exact"/>
              <w:jc w:val="center"/>
              <w:rPr>
                <w:rFonts w:ascii="宋体" w:hAnsi="宋体"/>
                <w:sz w:val="24"/>
              </w:rPr>
            </w:pPr>
          </w:p>
        </w:tc>
      </w:tr>
      <w:tr w:rsidR="00797C92">
        <w:trPr>
          <w:gridAfter w:val="1"/>
          <w:wAfter w:w="15" w:type="dxa"/>
          <w:cantSplit/>
        </w:trPr>
        <w:tc>
          <w:tcPr>
            <w:tcW w:w="9613" w:type="dxa"/>
            <w:gridSpan w:val="8"/>
            <w:vAlign w:val="center"/>
          </w:tcPr>
          <w:p w:rsidR="00797C92" w:rsidRDefault="006E1323">
            <w:pPr>
              <w:spacing w:line="500" w:lineRule="exact"/>
              <w:rPr>
                <w:rFonts w:ascii="宋体" w:hAnsi="宋体"/>
                <w:sz w:val="24"/>
              </w:rPr>
            </w:pPr>
            <w:r>
              <w:rPr>
                <w:rFonts w:ascii="宋体" w:hAnsi="宋体" w:hint="eastAsia"/>
                <w:sz w:val="24"/>
              </w:rPr>
              <w:t>合计人民币（小写）：</w:t>
            </w:r>
          </w:p>
        </w:tc>
      </w:tr>
      <w:tr w:rsidR="00797C92">
        <w:trPr>
          <w:gridAfter w:val="1"/>
          <w:wAfter w:w="15" w:type="dxa"/>
          <w:cantSplit/>
        </w:trPr>
        <w:tc>
          <w:tcPr>
            <w:tcW w:w="9613" w:type="dxa"/>
            <w:gridSpan w:val="8"/>
            <w:vAlign w:val="center"/>
          </w:tcPr>
          <w:p w:rsidR="00797C92" w:rsidRDefault="006E1323">
            <w:pPr>
              <w:spacing w:line="500" w:lineRule="exact"/>
              <w:rPr>
                <w:rFonts w:ascii="宋体" w:hAnsi="宋体"/>
                <w:sz w:val="24"/>
              </w:rPr>
            </w:pPr>
            <w:r>
              <w:rPr>
                <w:rFonts w:ascii="宋体" w:hAnsi="宋体" w:hint="eastAsia"/>
                <w:sz w:val="24"/>
              </w:rPr>
              <w:t>合计人民币（大写）：</w:t>
            </w:r>
          </w:p>
        </w:tc>
      </w:tr>
      <w:tr w:rsidR="00797C92">
        <w:trPr>
          <w:gridAfter w:val="1"/>
          <w:wAfter w:w="15" w:type="dxa"/>
          <w:cantSplit/>
          <w:trHeight w:val="2052"/>
        </w:trPr>
        <w:tc>
          <w:tcPr>
            <w:tcW w:w="9613" w:type="dxa"/>
            <w:gridSpan w:val="8"/>
          </w:tcPr>
          <w:p w:rsidR="00797C92" w:rsidRDefault="006E1323">
            <w:pPr>
              <w:spacing w:line="500" w:lineRule="exact"/>
              <w:rPr>
                <w:rFonts w:ascii="宋体" w:hAnsi="宋体"/>
                <w:sz w:val="24"/>
              </w:rPr>
            </w:pPr>
            <w:r>
              <w:rPr>
                <w:rFonts w:ascii="宋体" w:hAnsi="宋体" w:hint="eastAsia"/>
                <w:sz w:val="24"/>
              </w:rPr>
              <w:t>一、质量要求和技术标准。供方提供的商品必须是全新的，完全符合国家有关技术标准，供方的质量保证及售后服务承诺如下：</w:t>
            </w:r>
          </w:p>
          <w:p w:rsidR="00797C92" w:rsidRDefault="006E1323">
            <w:pPr>
              <w:spacing w:line="500" w:lineRule="exact"/>
              <w:rPr>
                <w:rFonts w:ascii="宋体" w:hAnsi="宋体"/>
                <w:sz w:val="24"/>
              </w:rPr>
            </w:pPr>
            <w:r>
              <w:rPr>
                <w:rFonts w:ascii="宋体" w:hAnsi="宋体" w:hint="eastAsia"/>
                <w:sz w:val="24"/>
              </w:rPr>
              <w:t>1、质保期限：</w:t>
            </w:r>
          </w:p>
          <w:p w:rsidR="00797C92" w:rsidRDefault="006E1323">
            <w:pPr>
              <w:spacing w:line="500" w:lineRule="exact"/>
              <w:rPr>
                <w:rFonts w:ascii="宋体" w:hAnsi="宋体"/>
                <w:sz w:val="24"/>
              </w:rPr>
            </w:pPr>
            <w:r>
              <w:rPr>
                <w:rFonts w:ascii="宋体" w:hAnsi="宋体" w:hint="eastAsia"/>
                <w:sz w:val="24"/>
              </w:rPr>
              <w:t>2、保修范围：</w:t>
            </w:r>
          </w:p>
          <w:p w:rsidR="00797C92" w:rsidRDefault="006E1323">
            <w:pPr>
              <w:spacing w:line="500" w:lineRule="exact"/>
              <w:rPr>
                <w:rFonts w:ascii="宋体" w:hAnsi="宋体"/>
                <w:sz w:val="24"/>
              </w:rPr>
            </w:pPr>
            <w:r>
              <w:rPr>
                <w:rFonts w:ascii="宋体" w:hAnsi="宋体" w:hint="eastAsia"/>
                <w:sz w:val="24"/>
              </w:rPr>
              <w:t>3、服务措施：</w:t>
            </w:r>
          </w:p>
          <w:p w:rsidR="00797C92" w:rsidRDefault="006E1323">
            <w:pPr>
              <w:spacing w:line="500" w:lineRule="exact"/>
              <w:rPr>
                <w:rFonts w:ascii="宋体" w:hAnsi="宋体"/>
                <w:sz w:val="24"/>
              </w:rPr>
            </w:pPr>
            <w:r>
              <w:rPr>
                <w:rFonts w:ascii="宋体" w:hAnsi="宋体" w:hint="eastAsia"/>
                <w:sz w:val="24"/>
              </w:rPr>
              <w:t>4、质保期后服务：</w:t>
            </w:r>
          </w:p>
        </w:tc>
      </w:tr>
      <w:tr w:rsidR="00797C92">
        <w:trPr>
          <w:gridAfter w:val="1"/>
          <w:wAfter w:w="15" w:type="dxa"/>
          <w:cantSplit/>
          <w:trHeight w:val="913"/>
        </w:trPr>
        <w:tc>
          <w:tcPr>
            <w:tcW w:w="9613" w:type="dxa"/>
            <w:gridSpan w:val="8"/>
          </w:tcPr>
          <w:p w:rsidR="00797C92" w:rsidRDefault="006E1323">
            <w:pPr>
              <w:spacing w:line="500" w:lineRule="exact"/>
              <w:rPr>
                <w:rFonts w:ascii="宋体" w:hAnsi="宋体"/>
                <w:sz w:val="24"/>
              </w:rPr>
            </w:pPr>
            <w:r>
              <w:rPr>
                <w:rFonts w:ascii="宋体" w:hAnsi="宋体" w:hint="eastAsia"/>
                <w:sz w:val="24"/>
              </w:rPr>
              <w:t>二、随机备品、附件、工具数量及供应方法：</w:t>
            </w:r>
          </w:p>
        </w:tc>
      </w:tr>
      <w:tr w:rsidR="00797C92">
        <w:trPr>
          <w:gridAfter w:val="1"/>
          <w:wAfter w:w="15" w:type="dxa"/>
          <w:cantSplit/>
          <w:trHeight w:val="751"/>
        </w:trPr>
        <w:tc>
          <w:tcPr>
            <w:tcW w:w="9613" w:type="dxa"/>
            <w:gridSpan w:val="8"/>
          </w:tcPr>
          <w:p w:rsidR="00797C92" w:rsidRDefault="006E1323">
            <w:pPr>
              <w:spacing w:line="500" w:lineRule="exact"/>
              <w:rPr>
                <w:rFonts w:ascii="宋体" w:hAnsi="宋体"/>
                <w:sz w:val="24"/>
              </w:rPr>
            </w:pPr>
            <w:r>
              <w:rPr>
                <w:rFonts w:ascii="宋体" w:hAnsi="宋体" w:hint="eastAsia"/>
                <w:sz w:val="24"/>
              </w:rPr>
              <w:lastRenderedPageBreak/>
              <w:t>三、交提货方式：</w:t>
            </w:r>
          </w:p>
        </w:tc>
      </w:tr>
      <w:tr w:rsidR="00797C92">
        <w:trPr>
          <w:trHeight w:val="1132"/>
        </w:trPr>
        <w:tc>
          <w:tcPr>
            <w:tcW w:w="9628" w:type="dxa"/>
            <w:gridSpan w:val="9"/>
          </w:tcPr>
          <w:p w:rsidR="00797C92" w:rsidRDefault="006E1323">
            <w:pPr>
              <w:spacing w:line="500" w:lineRule="exact"/>
              <w:rPr>
                <w:rFonts w:ascii="宋体" w:hAnsi="宋体"/>
                <w:sz w:val="24"/>
              </w:rPr>
            </w:pPr>
            <w:r>
              <w:rPr>
                <w:rFonts w:ascii="宋体" w:hAnsi="宋体" w:hint="eastAsia"/>
                <w:sz w:val="24"/>
              </w:rPr>
              <w:t>四、验收标准、方法：</w:t>
            </w:r>
          </w:p>
          <w:p w:rsidR="00797C92" w:rsidRDefault="006E1323">
            <w:pPr>
              <w:spacing w:line="500" w:lineRule="exact"/>
              <w:rPr>
                <w:rFonts w:ascii="宋体" w:hAnsi="宋体"/>
                <w:sz w:val="24"/>
              </w:rPr>
            </w:pPr>
            <w:r>
              <w:rPr>
                <w:rFonts w:ascii="宋体" w:hAnsi="宋体" w:hint="eastAsia"/>
                <w:sz w:val="24"/>
              </w:rPr>
              <w:t>如有异议，请于      日内提出。</w:t>
            </w:r>
          </w:p>
        </w:tc>
      </w:tr>
      <w:tr w:rsidR="00797C92">
        <w:trPr>
          <w:trHeight w:val="1127"/>
        </w:trPr>
        <w:tc>
          <w:tcPr>
            <w:tcW w:w="9628" w:type="dxa"/>
            <w:gridSpan w:val="9"/>
          </w:tcPr>
          <w:p w:rsidR="00797C92" w:rsidRDefault="006E1323">
            <w:pPr>
              <w:numPr>
                <w:ilvl w:val="0"/>
                <w:numId w:val="2"/>
              </w:numPr>
              <w:spacing w:line="500" w:lineRule="exact"/>
              <w:rPr>
                <w:rFonts w:ascii="宋体" w:hAnsi="宋体"/>
                <w:sz w:val="24"/>
              </w:rPr>
            </w:pPr>
            <w:r>
              <w:rPr>
                <w:rFonts w:ascii="宋体" w:hAnsi="宋体" w:hint="eastAsia"/>
                <w:sz w:val="24"/>
              </w:rPr>
              <w:t>付款方式：</w:t>
            </w:r>
          </w:p>
          <w:p w:rsidR="00797C92" w:rsidRDefault="006E1323">
            <w:pPr>
              <w:pStyle w:val="a7"/>
              <w:spacing w:line="500" w:lineRule="exact"/>
              <w:rPr>
                <w:rFonts w:ascii="宋体" w:hAnsi="宋体"/>
                <w:sz w:val="24"/>
              </w:rPr>
            </w:pPr>
            <w:r>
              <w:rPr>
                <w:rFonts w:ascii="宋体" w:hAnsi="宋体" w:hint="eastAsia"/>
                <w:sz w:val="24"/>
              </w:rPr>
              <w:t>（按财政支付、采购人支付及支付方式等分别填列）</w:t>
            </w:r>
          </w:p>
        </w:tc>
      </w:tr>
      <w:tr w:rsidR="00797C92">
        <w:trPr>
          <w:trHeight w:val="1127"/>
        </w:trPr>
        <w:tc>
          <w:tcPr>
            <w:tcW w:w="9628" w:type="dxa"/>
            <w:gridSpan w:val="9"/>
          </w:tcPr>
          <w:p w:rsidR="00797C92" w:rsidRDefault="006E1323">
            <w:pPr>
              <w:numPr>
                <w:ilvl w:val="0"/>
                <w:numId w:val="2"/>
              </w:numPr>
              <w:spacing w:line="500" w:lineRule="exact"/>
              <w:rPr>
                <w:rFonts w:ascii="宋体" w:hAnsi="宋体"/>
                <w:sz w:val="24"/>
              </w:rPr>
            </w:pPr>
            <w:r>
              <w:rPr>
                <w:rFonts w:ascii="宋体" w:hAnsi="宋体" w:hint="eastAsia"/>
                <w:sz w:val="24"/>
              </w:rPr>
              <w:t>违约责任：</w:t>
            </w:r>
          </w:p>
          <w:p w:rsidR="00797C92" w:rsidRDefault="006E1323">
            <w:pPr>
              <w:spacing w:line="500" w:lineRule="exact"/>
              <w:rPr>
                <w:rFonts w:ascii="宋体" w:hAnsi="宋体"/>
                <w:sz w:val="24"/>
              </w:rPr>
            </w:pPr>
            <w:r>
              <w:rPr>
                <w:rFonts w:ascii="宋体" w:hAnsi="宋体" w:hint="eastAsia"/>
                <w:sz w:val="24"/>
              </w:rPr>
              <w:t>按《合同法》、《政府采购法》执行，或按双方约定。</w:t>
            </w:r>
          </w:p>
        </w:tc>
      </w:tr>
      <w:tr w:rsidR="00797C92">
        <w:trPr>
          <w:trHeight w:val="1691"/>
        </w:trPr>
        <w:tc>
          <w:tcPr>
            <w:tcW w:w="9628" w:type="dxa"/>
            <w:gridSpan w:val="9"/>
          </w:tcPr>
          <w:p w:rsidR="00797C92" w:rsidRDefault="006E1323">
            <w:pPr>
              <w:spacing w:line="500" w:lineRule="exact"/>
              <w:rPr>
                <w:rFonts w:ascii="宋体" w:hAnsi="宋体"/>
                <w:sz w:val="24"/>
              </w:rPr>
            </w:pPr>
            <w:r>
              <w:rPr>
                <w:rFonts w:ascii="宋体" w:hAnsi="宋体" w:hint="eastAsia"/>
                <w:sz w:val="24"/>
              </w:rPr>
              <w:t>七、其他约定事项：</w:t>
            </w:r>
          </w:p>
          <w:p w:rsidR="00797C92" w:rsidRDefault="006E1323">
            <w:pPr>
              <w:numPr>
                <w:ilvl w:val="0"/>
                <w:numId w:val="3"/>
              </w:numPr>
              <w:tabs>
                <w:tab w:val="clear" w:pos="1644"/>
                <w:tab w:val="left" w:pos="360"/>
              </w:tabs>
              <w:spacing w:line="500" w:lineRule="exact"/>
              <w:ind w:left="360" w:hanging="360"/>
              <w:rPr>
                <w:rFonts w:ascii="宋体" w:hAnsi="宋体"/>
                <w:sz w:val="24"/>
              </w:rPr>
            </w:pPr>
            <w:r>
              <w:rPr>
                <w:rFonts w:ascii="宋体" w:hAnsi="宋体" w:hint="eastAsia"/>
                <w:sz w:val="24"/>
              </w:rPr>
              <w:t>竞争性磋商文件及其补遗书、响应文件和承诺是本合同不可分割的部分。</w:t>
            </w:r>
          </w:p>
          <w:p w:rsidR="00797C92" w:rsidRDefault="006E1323">
            <w:pPr>
              <w:numPr>
                <w:ilvl w:val="0"/>
                <w:numId w:val="3"/>
              </w:numPr>
              <w:tabs>
                <w:tab w:val="clear" w:pos="1644"/>
                <w:tab w:val="left" w:pos="360"/>
              </w:tabs>
              <w:spacing w:line="500" w:lineRule="exact"/>
              <w:ind w:left="360" w:hanging="360"/>
              <w:rPr>
                <w:rFonts w:ascii="宋体" w:hAnsi="宋体"/>
                <w:sz w:val="24"/>
              </w:rPr>
            </w:pPr>
            <w:r>
              <w:rPr>
                <w:rFonts w:ascii="宋体" w:hAnsi="宋体" w:hint="eastAsia"/>
                <w:sz w:val="24"/>
              </w:rPr>
              <w:t>本合同如发生争议由双方协商解决，协商不成向需方所在人民法院提请诉讼。</w:t>
            </w:r>
          </w:p>
          <w:p w:rsidR="00797C92" w:rsidRDefault="006E1323">
            <w:pPr>
              <w:numPr>
                <w:ilvl w:val="0"/>
                <w:numId w:val="3"/>
              </w:numPr>
              <w:tabs>
                <w:tab w:val="clear" w:pos="1644"/>
                <w:tab w:val="left" w:pos="360"/>
              </w:tabs>
              <w:spacing w:line="500" w:lineRule="exact"/>
              <w:ind w:left="360" w:hanging="360"/>
              <w:rPr>
                <w:rFonts w:ascii="宋体" w:hAnsi="宋体"/>
                <w:sz w:val="24"/>
              </w:rPr>
            </w:pPr>
            <w:r>
              <w:rPr>
                <w:rFonts w:ascii="宋体" w:hAnsi="宋体" w:hint="eastAsia"/>
                <w:sz w:val="24"/>
              </w:rPr>
              <w:t>本合同一式__份， 需方__份，供方__份，采购代理机构　份，财政部门</w:t>
            </w:r>
            <w:r>
              <w:rPr>
                <w:rFonts w:ascii="宋体" w:hAnsi="宋体" w:hint="eastAsia"/>
                <w:sz w:val="24"/>
                <w:u w:val="single"/>
              </w:rPr>
              <w:t>1</w:t>
            </w:r>
            <w:r>
              <w:rPr>
                <w:rFonts w:ascii="宋体" w:hAnsi="宋体" w:hint="eastAsia"/>
                <w:sz w:val="24"/>
              </w:rPr>
              <w:t>份，具同等法律效力。</w:t>
            </w:r>
          </w:p>
          <w:p w:rsidR="00797C92" w:rsidRDefault="006E1323">
            <w:pPr>
              <w:numPr>
                <w:ilvl w:val="0"/>
                <w:numId w:val="3"/>
              </w:numPr>
              <w:tabs>
                <w:tab w:val="clear" w:pos="1644"/>
                <w:tab w:val="left" w:pos="360"/>
              </w:tabs>
              <w:spacing w:line="500" w:lineRule="exact"/>
              <w:ind w:left="360" w:hanging="360"/>
              <w:rPr>
                <w:rFonts w:ascii="宋体" w:hAnsi="宋体"/>
                <w:sz w:val="24"/>
              </w:rPr>
            </w:pPr>
            <w:r>
              <w:rPr>
                <w:rFonts w:ascii="宋体" w:hAnsi="宋体" w:hint="eastAsia"/>
                <w:sz w:val="24"/>
              </w:rPr>
              <w:t>其他：</w:t>
            </w:r>
          </w:p>
        </w:tc>
      </w:tr>
      <w:tr w:rsidR="00797C92">
        <w:trPr>
          <w:trHeight w:val="4488"/>
        </w:trPr>
        <w:tc>
          <w:tcPr>
            <w:tcW w:w="3071" w:type="dxa"/>
            <w:gridSpan w:val="2"/>
          </w:tcPr>
          <w:p w:rsidR="00797C92" w:rsidRDefault="006E1323">
            <w:pPr>
              <w:spacing w:line="500" w:lineRule="exact"/>
              <w:rPr>
                <w:rFonts w:ascii="宋体" w:hAnsi="宋体"/>
                <w:sz w:val="24"/>
              </w:rPr>
            </w:pPr>
            <w:r>
              <w:rPr>
                <w:rFonts w:ascii="宋体" w:hAnsi="宋体" w:hint="eastAsia"/>
                <w:sz w:val="24"/>
              </w:rPr>
              <w:t>需方：</w:t>
            </w:r>
          </w:p>
          <w:p w:rsidR="00797C92" w:rsidRDefault="006E1323">
            <w:pPr>
              <w:spacing w:line="500" w:lineRule="exact"/>
              <w:rPr>
                <w:rFonts w:ascii="宋体" w:hAnsi="宋体"/>
                <w:sz w:val="24"/>
              </w:rPr>
            </w:pPr>
            <w:r>
              <w:rPr>
                <w:rFonts w:ascii="宋体" w:hAnsi="宋体" w:hint="eastAsia"/>
                <w:sz w:val="24"/>
              </w:rPr>
              <w:t>地址：</w:t>
            </w:r>
          </w:p>
          <w:p w:rsidR="00797C92" w:rsidRDefault="006E1323">
            <w:pPr>
              <w:spacing w:line="500" w:lineRule="exact"/>
              <w:rPr>
                <w:rFonts w:ascii="宋体" w:hAnsi="宋体"/>
                <w:sz w:val="24"/>
              </w:rPr>
            </w:pPr>
            <w:r>
              <w:rPr>
                <w:rFonts w:ascii="宋体" w:hAnsi="宋体" w:hint="eastAsia"/>
                <w:sz w:val="24"/>
              </w:rPr>
              <w:t>联系电话：</w:t>
            </w:r>
          </w:p>
          <w:p w:rsidR="00797C92" w:rsidRDefault="006E1323">
            <w:pPr>
              <w:spacing w:line="500" w:lineRule="exact"/>
              <w:rPr>
                <w:rFonts w:ascii="宋体" w:hAnsi="宋体"/>
                <w:sz w:val="24"/>
              </w:rPr>
            </w:pPr>
            <w:r>
              <w:rPr>
                <w:rFonts w:ascii="宋体" w:hAnsi="宋体" w:hint="eastAsia"/>
                <w:sz w:val="24"/>
              </w:rPr>
              <w:t>授权代表：</w:t>
            </w:r>
          </w:p>
        </w:tc>
        <w:tc>
          <w:tcPr>
            <w:tcW w:w="2991" w:type="dxa"/>
            <w:gridSpan w:val="4"/>
          </w:tcPr>
          <w:p w:rsidR="00797C92" w:rsidRDefault="006E1323">
            <w:pPr>
              <w:spacing w:line="500" w:lineRule="exact"/>
              <w:rPr>
                <w:rFonts w:ascii="宋体" w:hAnsi="宋体"/>
                <w:sz w:val="24"/>
              </w:rPr>
            </w:pPr>
            <w:r>
              <w:rPr>
                <w:rFonts w:ascii="宋体" w:hAnsi="宋体" w:hint="eastAsia"/>
                <w:sz w:val="24"/>
              </w:rPr>
              <w:t>供方：</w:t>
            </w:r>
          </w:p>
          <w:p w:rsidR="00797C92" w:rsidRDefault="006E1323">
            <w:pPr>
              <w:spacing w:line="500" w:lineRule="exact"/>
              <w:rPr>
                <w:rFonts w:ascii="宋体" w:hAnsi="宋体"/>
                <w:sz w:val="24"/>
              </w:rPr>
            </w:pPr>
            <w:r>
              <w:rPr>
                <w:rFonts w:ascii="宋体" w:hAnsi="宋体" w:hint="eastAsia"/>
                <w:sz w:val="24"/>
              </w:rPr>
              <w:t>地址：</w:t>
            </w:r>
          </w:p>
          <w:p w:rsidR="00797C92" w:rsidRDefault="006E1323">
            <w:pPr>
              <w:spacing w:line="500" w:lineRule="exact"/>
              <w:rPr>
                <w:rFonts w:ascii="宋体" w:hAnsi="宋体"/>
                <w:sz w:val="24"/>
              </w:rPr>
            </w:pPr>
            <w:r>
              <w:rPr>
                <w:rFonts w:ascii="宋体" w:hAnsi="宋体" w:hint="eastAsia"/>
                <w:sz w:val="24"/>
              </w:rPr>
              <w:t>电话：</w:t>
            </w:r>
          </w:p>
          <w:p w:rsidR="00797C92" w:rsidRDefault="006E1323">
            <w:pPr>
              <w:spacing w:line="500" w:lineRule="exact"/>
              <w:rPr>
                <w:rFonts w:ascii="宋体" w:hAnsi="宋体"/>
                <w:sz w:val="24"/>
              </w:rPr>
            </w:pPr>
            <w:r>
              <w:rPr>
                <w:rFonts w:ascii="宋体" w:hAnsi="宋体" w:hint="eastAsia"/>
                <w:sz w:val="24"/>
              </w:rPr>
              <w:t>传真：</w:t>
            </w:r>
          </w:p>
          <w:p w:rsidR="00797C92" w:rsidRDefault="006E1323">
            <w:pPr>
              <w:spacing w:line="500" w:lineRule="exact"/>
              <w:rPr>
                <w:rFonts w:ascii="宋体" w:hAnsi="宋体"/>
                <w:sz w:val="24"/>
              </w:rPr>
            </w:pPr>
            <w:r>
              <w:rPr>
                <w:rFonts w:ascii="宋体" w:hAnsi="宋体" w:hint="eastAsia"/>
                <w:sz w:val="24"/>
              </w:rPr>
              <w:t>开户银行：</w:t>
            </w:r>
          </w:p>
          <w:p w:rsidR="00797C92" w:rsidRDefault="006E1323">
            <w:pPr>
              <w:spacing w:line="500" w:lineRule="exact"/>
              <w:rPr>
                <w:rFonts w:ascii="宋体" w:hAnsi="宋体"/>
                <w:sz w:val="24"/>
              </w:rPr>
            </w:pPr>
            <w:r>
              <w:rPr>
                <w:rFonts w:ascii="宋体" w:hAnsi="宋体" w:hint="eastAsia"/>
                <w:sz w:val="24"/>
              </w:rPr>
              <w:t>账号：</w:t>
            </w:r>
          </w:p>
          <w:p w:rsidR="00797C92" w:rsidRDefault="006E1323">
            <w:pPr>
              <w:spacing w:line="500" w:lineRule="exact"/>
              <w:rPr>
                <w:rFonts w:ascii="宋体" w:hAnsi="宋体"/>
                <w:sz w:val="24"/>
              </w:rPr>
            </w:pPr>
            <w:r>
              <w:rPr>
                <w:rFonts w:ascii="宋体" w:hAnsi="宋体" w:hint="eastAsia"/>
                <w:sz w:val="24"/>
              </w:rPr>
              <w:t>授权代表：</w:t>
            </w:r>
          </w:p>
          <w:p w:rsidR="00797C92" w:rsidRDefault="006E1323">
            <w:pPr>
              <w:spacing w:line="500" w:lineRule="exact"/>
              <w:rPr>
                <w:rFonts w:ascii="宋体" w:hAnsi="宋体"/>
              </w:rPr>
            </w:pPr>
            <w:r>
              <w:rPr>
                <w:rFonts w:ascii="宋体" w:hAnsi="宋体" w:hint="eastAsia"/>
              </w:rPr>
              <w:t>（本栏请用计算机打印以便于准确付款）</w:t>
            </w:r>
          </w:p>
        </w:tc>
        <w:tc>
          <w:tcPr>
            <w:tcW w:w="3566" w:type="dxa"/>
            <w:gridSpan w:val="3"/>
          </w:tcPr>
          <w:p w:rsidR="00797C92" w:rsidRDefault="006E1323">
            <w:pPr>
              <w:widowControl/>
              <w:spacing w:line="500" w:lineRule="exact"/>
              <w:jc w:val="left"/>
              <w:rPr>
                <w:rFonts w:ascii="宋体" w:hAnsi="宋体"/>
                <w:sz w:val="24"/>
              </w:rPr>
            </w:pPr>
            <w:r>
              <w:rPr>
                <w:rFonts w:ascii="宋体" w:hAnsi="宋体" w:hint="eastAsia"/>
                <w:sz w:val="24"/>
              </w:rPr>
              <w:t>采购代理机构： 重庆市政府采购中心</w:t>
            </w:r>
          </w:p>
          <w:p w:rsidR="00797C92" w:rsidRDefault="006E1323">
            <w:pPr>
              <w:widowControl/>
              <w:spacing w:line="500" w:lineRule="exact"/>
              <w:jc w:val="left"/>
              <w:rPr>
                <w:rFonts w:ascii="宋体" w:hAnsi="宋体"/>
                <w:sz w:val="24"/>
              </w:rPr>
            </w:pPr>
            <w:r>
              <w:rPr>
                <w:rFonts w:ascii="宋体" w:hAnsi="宋体" w:hint="eastAsia"/>
                <w:sz w:val="24"/>
              </w:rPr>
              <w:t>地址：重庆市江北区五里店五简路2号重庆咨询大厦A栋</w:t>
            </w:r>
          </w:p>
          <w:p w:rsidR="00797C92" w:rsidRDefault="006E1323">
            <w:pPr>
              <w:widowControl/>
              <w:spacing w:line="500" w:lineRule="exact"/>
              <w:jc w:val="left"/>
              <w:rPr>
                <w:rFonts w:ascii="宋体" w:hAnsi="宋体"/>
                <w:sz w:val="24"/>
              </w:rPr>
            </w:pPr>
            <w:r>
              <w:rPr>
                <w:rFonts w:ascii="宋体" w:hAnsi="宋体" w:hint="eastAsia"/>
                <w:sz w:val="24"/>
              </w:rPr>
              <w:t>电话：</w:t>
            </w:r>
          </w:p>
          <w:p w:rsidR="00797C92" w:rsidRDefault="006E1323">
            <w:pPr>
              <w:widowControl/>
              <w:spacing w:line="500" w:lineRule="exact"/>
              <w:jc w:val="left"/>
              <w:rPr>
                <w:rFonts w:ascii="宋体" w:hAnsi="宋体"/>
                <w:sz w:val="24"/>
              </w:rPr>
            </w:pPr>
            <w:r>
              <w:rPr>
                <w:rFonts w:ascii="宋体" w:hAnsi="宋体" w:hint="eastAsia"/>
                <w:sz w:val="24"/>
              </w:rPr>
              <w:t>传真：</w:t>
            </w:r>
          </w:p>
          <w:p w:rsidR="00797C92" w:rsidRDefault="006E1323">
            <w:pPr>
              <w:widowControl/>
              <w:spacing w:line="500" w:lineRule="exact"/>
              <w:jc w:val="left"/>
              <w:rPr>
                <w:rFonts w:ascii="宋体" w:hAnsi="宋体"/>
                <w:sz w:val="24"/>
              </w:rPr>
            </w:pPr>
            <w:r>
              <w:rPr>
                <w:rFonts w:ascii="宋体" w:hAnsi="宋体" w:hint="eastAsia"/>
                <w:sz w:val="24"/>
              </w:rPr>
              <w:t>授权代表：</w:t>
            </w:r>
          </w:p>
          <w:p w:rsidR="00797C92" w:rsidRDefault="00797C92">
            <w:pPr>
              <w:widowControl/>
              <w:spacing w:line="500" w:lineRule="exact"/>
              <w:jc w:val="left"/>
              <w:rPr>
                <w:rFonts w:ascii="宋体" w:hAnsi="宋体"/>
              </w:rPr>
            </w:pPr>
          </w:p>
          <w:p w:rsidR="00797C92" w:rsidRDefault="00797C92">
            <w:pPr>
              <w:widowControl/>
              <w:spacing w:line="500" w:lineRule="exact"/>
              <w:jc w:val="left"/>
              <w:rPr>
                <w:rFonts w:ascii="宋体" w:hAnsi="宋体"/>
              </w:rPr>
            </w:pPr>
          </w:p>
          <w:p w:rsidR="00797C92" w:rsidRDefault="00797C92">
            <w:pPr>
              <w:spacing w:line="500" w:lineRule="exact"/>
              <w:rPr>
                <w:rFonts w:ascii="宋体" w:hAnsi="宋体"/>
                <w:sz w:val="24"/>
              </w:rPr>
            </w:pPr>
          </w:p>
        </w:tc>
      </w:tr>
      <w:tr w:rsidR="00797C92">
        <w:trPr>
          <w:trHeight w:val="843"/>
        </w:trPr>
        <w:tc>
          <w:tcPr>
            <w:tcW w:w="9628" w:type="dxa"/>
            <w:gridSpan w:val="9"/>
          </w:tcPr>
          <w:p w:rsidR="00797C92" w:rsidRDefault="006E1323">
            <w:pPr>
              <w:spacing w:line="500" w:lineRule="exact"/>
              <w:rPr>
                <w:rFonts w:ascii="宋体" w:hAnsi="宋体"/>
                <w:sz w:val="24"/>
              </w:rPr>
            </w:pPr>
            <w:r>
              <w:rPr>
                <w:rFonts w:ascii="宋体" w:hAnsi="宋体" w:hint="eastAsia"/>
                <w:sz w:val="24"/>
              </w:rPr>
              <w:t>备注：</w:t>
            </w:r>
          </w:p>
          <w:p w:rsidR="00797C92" w:rsidRDefault="00797C92">
            <w:pPr>
              <w:spacing w:line="500" w:lineRule="exact"/>
              <w:rPr>
                <w:rFonts w:ascii="宋体" w:hAnsi="宋体"/>
                <w:sz w:val="24"/>
              </w:rPr>
            </w:pPr>
          </w:p>
        </w:tc>
      </w:tr>
    </w:tbl>
    <w:p w:rsidR="00797C92" w:rsidRDefault="006E1323">
      <w:r>
        <w:rPr>
          <w:rFonts w:ascii="宋体" w:hAnsi="宋体" w:hint="eastAsia"/>
          <w:sz w:val="24"/>
        </w:rPr>
        <w:t>签约时间：           年   月   日      签约地点：</w:t>
      </w:r>
    </w:p>
    <w:p w:rsidR="00797C92" w:rsidRDefault="00797C92"/>
    <w:p w:rsidR="00797C92" w:rsidRDefault="006E1323">
      <w:pPr>
        <w:pStyle w:val="2"/>
        <w:jc w:val="center"/>
        <w:rPr>
          <w:sz w:val="36"/>
          <w:szCs w:val="30"/>
        </w:rPr>
      </w:pPr>
      <w:r>
        <w:rPr>
          <w:rFonts w:hint="eastAsia"/>
          <w:sz w:val="36"/>
          <w:szCs w:val="30"/>
        </w:rPr>
        <w:lastRenderedPageBreak/>
        <w:t xml:space="preserve">第七篇　</w:t>
      </w:r>
      <w:bookmarkEnd w:id="56"/>
      <w:bookmarkEnd w:id="57"/>
      <w:r>
        <w:rPr>
          <w:rFonts w:hint="eastAsia"/>
          <w:sz w:val="36"/>
          <w:szCs w:val="30"/>
        </w:rPr>
        <w:t>响应文件内容和部分格式要求</w:t>
      </w:r>
    </w:p>
    <w:p w:rsidR="00797C92" w:rsidRDefault="006E1323">
      <w:pPr>
        <w:spacing w:line="360" w:lineRule="auto"/>
        <w:rPr>
          <w:rFonts w:ascii="黑体" w:eastAsia="黑体" w:hAnsi="黑体"/>
        </w:rPr>
      </w:pPr>
      <w:r>
        <w:rPr>
          <w:rFonts w:ascii="黑体" w:eastAsia="黑体" w:hAnsi="黑体" w:hint="eastAsia"/>
        </w:rPr>
        <w:t>一、资质文件</w:t>
      </w:r>
    </w:p>
    <w:p w:rsidR="00797C92" w:rsidRDefault="006E1323">
      <w:pPr>
        <w:spacing w:line="360" w:lineRule="auto"/>
      </w:pPr>
      <w:r>
        <w:rPr>
          <w:rFonts w:hint="eastAsia"/>
        </w:rPr>
        <w:t>（一）营业执照副本复印件</w:t>
      </w:r>
    </w:p>
    <w:p w:rsidR="00797C92" w:rsidRDefault="006E1323">
      <w:pPr>
        <w:spacing w:line="360" w:lineRule="auto"/>
      </w:pPr>
      <w:r>
        <w:rPr>
          <w:rFonts w:hint="eastAsia"/>
        </w:rPr>
        <w:t>（二）税务登记证副本复印件</w:t>
      </w:r>
    </w:p>
    <w:p w:rsidR="00797C92" w:rsidRDefault="006E1323">
      <w:pPr>
        <w:spacing w:line="360" w:lineRule="auto"/>
      </w:pPr>
      <w:r>
        <w:rPr>
          <w:rFonts w:hint="eastAsia"/>
        </w:rPr>
        <w:t>（三）组织机构代码证副本复印件</w:t>
      </w:r>
    </w:p>
    <w:p w:rsidR="00797C92" w:rsidRDefault="006E1323">
      <w:pPr>
        <w:spacing w:line="360" w:lineRule="auto"/>
      </w:pPr>
      <w:r>
        <w:rPr>
          <w:rFonts w:hint="eastAsia"/>
        </w:rPr>
        <w:t>（已通过三证合一的企业只须提供营业执照副本复印件）</w:t>
      </w:r>
    </w:p>
    <w:p w:rsidR="00797C92" w:rsidRDefault="006E1323">
      <w:pPr>
        <w:spacing w:line="360" w:lineRule="auto"/>
        <w:ind w:firstLineChars="200" w:firstLine="420"/>
      </w:pPr>
      <w:r>
        <w:rPr>
          <w:rFonts w:hint="eastAsia"/>
        </w:rPr>
        <w:t>（四）法定代表人授权委托书</w:t>
      </w:r>
    </w:p>
    <w:p w:rsidR="00797C92" w:rsidRDefault="00797C92">
      <w:pPr>
        <w:spacing w:line="360" w:lineRule="auto"/>
      </w:pPr>
    </w:p>
    <w:p w:rsidR="00797C92" w:rsidRDefault="00797C92">
      <w:pPr>
        <w:spacing w:line="360" w:lineRule="auto"/>
      </w:pPr>
    </w:p>
    <w:p w:rsidR="00797C92" w:rsidRDefault="006E1323">
      <w:pPr>
        <w:tabs>
          <w:tab w:val="left" w:pos="6300"/>
        </w:tabs>
        <w:snapToGrid w:val="0"/>
        <w:spacing w:line="400" w:lineRule="atLeast"/>
        <w:jc w:val="center"/>
        <w:outlineLvl w:val="0"/>
        <w:rPr>
          <w:rFonts w:ascii="宋体" w:hAnsi="宋体"/>
          <w:b/>
          <w:szCs w:val="28"/>
        </w:rPr>
      </w:pPr>
      <w:r>
        <w:rPr>
          <w:rFonts w:ascii="宋体" w:hAnsi="宋体" w:hint="eastAsia"/>
          <w:b/>
          <w:szCs w:val="28"/>
        </w:rPr>
        <w:t>法定代表人授权委托书（格式）</w:t>
      </w:r>
    </w:p>
    <w:p w:rsidR="00797C92" w:rsidRDefault="00797C92">
      <w:pPr>
        <w:tabs>
          <w:tab w:val="left" w:pos="6300"/>
        </w:tabs>
        <w:snapToGrid w:val="0"/>
        <w:spacing w:line="360" w:lineRule="auto"/>
        <w:rPr>
          <w:rFonts w:ascii="宋体" w:hAnsi="宋体"/>
          <w:szCs w:val="28"/>
        </w:rPr>
      </w:pPr>
    </w:p>
    <w:p w:rsidR="00797C92" w:rsidRDefault="006E1323">
      <w:pPr>
        <w:tabs>
          <w:tab w:val="left" w:pos="6300"/>
        </w:tabs>
        <w:snapToGrid w:val="0"/>
        <w:spacing w:line="360" w:lineRule="auto"/>
        <w:rPr>
          <w:rFonts w:ascii="宋体" w:hAnsi="宋体"/>
          <w:szCs w:val="28"/>
        </w:rPr>
      </w:pPr>
      <w:r>
        <w:rPr>
          <w:rFonts w:ascii="宋体" w:hAnsi="宋体" w:hint="eastAsia"/>
          <w:szCs w:val="28"/>
        </w:rPr>
        <w:t>项目名称：_______________</w:t>
      </w:r>
    </w:p>
    <w:p w:rsidR="00797C92" w:rsidRDefault="006E1323">
      <w:pPr>
        <w:tabs>
          <w:tab w:val="left" w:pos="6300"/>
        </w:tabs>
        <w:snapToGrid w:val="0"/>
        <w:spacing w:line="360" w:lineRule="auto"/>
        <w:rPr>
          <w:rFonts w:ascii="宋体" w:hAnsi="宋体"/>
          <w:szCs w:val="28"/>
        </w:rPr>
      </w:pPr>
      <w:r>
        <w:rPr>
          <w:rFonts w:ascii="宋体" w:hAnsi="宋体" w:hint="eastAsia"/>
          <w:szCs w:val="28"/>
        </w:rPr>
        <w:t>日    期：_______________</w:t>
      </w:r>
    </w:p>
    <w:p w:rsidR="00797C92" w:rsidRDefault="006E1323">
      <w:pPr>
        <w:tabs>
          <w:tab w:val="left" w:pos="6300"/>
        </w:tabs>
        <w:snapToGrid w:val="0"/>
        <w:spacing w:line="360" w:lineRule="auto"/>
        <w:rPr>
          <w:rFonts w:ascii="宋体" w:hAnsi="宋体"/>
          <w:szCs w:val="28"/>
        </w:rPr>
      </w:pPr>
      <w:r>
        <w:rPr>
          <w:rFonts w:ascii="宋体" w:hAnsi="宋体" w:hint="eastAsia"/>
          <w:szCs w:val="28"/>
        </w:rPr>
        <w:t>致：_____________________（采购单位名称）</w:t>
      </w:r>
    </w:p>
    <w:p w:rsidR="00797C92" w:rsidRDefault="006E1323">
      <w:pPr>
        <w:tabs>
          <w:tab w:val="left" w:pos="6300"/>
        </w:tabs>
        <w:snapToGrid w:val="0"/>
        <w:spacing w:line="360" w:lineRule="auto"/>
        <w:ind w:firstLine="555"/>
        <w:rPr>
          <w:rFonts w:ascii="宋体" w:hAnsi="宋体"/>
          <w:szCs w:val="28"/>
        </w:rPr>
      </w:pPr>
      <w:r>
        <w:rPr>
          <w:rFonts w:ascii="宋体" w:hAnsi="宋体" w:hint="eastAsia"/>
          <w:szCs w:val="28"/>
        </w:rPr>
        <w:t>_____________________（供应商名称）是中华人民共和国合法企业，法定地址______________________________。</w:t>
      </w:r>
    </w:p>
    <w:p w:rsidR="00797C92" w:rsidRDefault="006E1323">
      <w:pPr>
        <w:tabs>
          <w:tab w:val="left" w:pos="6300"/>
        </w:tabs>
        <w:snapToGrid w:val="0"/>
        <w:spacing w:line="360" w:lineRule="auto"/>
        <w:ind w:firstLine="555"/>
        <w:rPr>
          <w:rFonts w:ascii="宋体" w:hAnsi="宋体"/>
          <w:szCs w:val="28"/>
        </w:rPr>
      </w:pPr>
      <w:r>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797C92" w:rsidRDefault="006E1323">
      <w:pPr>
        <w:tabs>
          <w:tab w:val="left" w:pos="6300"/>
        </w:tabs>
        <w:snapToGrid w:val="0"/>
        <w:spacing w:line="360" w:lineRule="auto"/>
        <w:ind w:firstLine="555"/>
        <w:rPr>
          <w:rFonts w:ascii="宋体" w:hAnsi="宋体"/>
          <w:szCs w:val="28"/>
        </w:rPr>
      </w:pPr>
      <w:r>
        <w:rPr>
          <w:rFonts w:ascii="宋体" w:hAnsi="宋体" w:hint="eastAsia"/>
          <w:szCs w:val="28"/>
        </w:rPr>
        <w:t>我单位对被授权人的签字负全部责任。</w:t>
      </w:r>
    </w:p>
    <w:p w:rsidR="00797C92" w:rsidRDefault="006E1323">
      <w:pPr>
        <w:tabs>
          <w:tab w:val="left" w:pos="6300"/>
        </w:tabs>
        <w:snapToGrid w:val="0"/>
        <w:spacing w:line="360" w:lineRule="auto"/>
        <w:ind w:firstLine="555"/>
        <w:rPr>
          <w:rFonts w:ascii="宋体" w:hAnsi="宋体"/>
          <w:szCs w:val="28"/>
        </w:rPr>
      </w:pPr>
      <w:r>
        <w:rPr>
          <w:rFonts w:ascii="宋体" w:hAnsi="宋体" w:hint="eastAsia"/>
          <w:szCs w:val="28"/>
        </w:rPr>
        <w:t>在撤消授权的书面通知以前，本授权书一直有效。被授权人签署的所有文件（在授权书有效期内签署的）不因授权的撤消而失效。</w:t>
      </w:r>
    </w:p>
    <w:p w:rsidR="00797C92" w:rsidRDefault="00797C92">
      <w:pPr>
        <w:tabs>
          <w:tab w:val="left" w:pos="6300"/>
        </w:tabs>
        <w:snapToGrid w:val="0"/>
        <w:spacing w:line="360" w:lineRule="auto"/>
        <w:rPr>
          <w:rFonts w:ascii="宋体" w:hAnsi="宋体"/>
          <w:szCs w:val="28"/>
        </w:rPr>
      </w:pPr>
    </w:p>
    <w:p w:rsidR="00797C92" w:rsidRDefault="00797C92">
      <w:pPr>
        <w:tabs>
          <w:tab w:val="left" w:pos="6300"/>
        </w:tabs>
        <w:snapToGrid w:val="0"/>
        <w:spacing w:line="360" w:lineRule="auto"/>
        <w:rPr>
          <w:rFonts w:ascii="宋体" w:hAnsi="宋体"/>
          <w:szCs w:val="28"/>
        </w:rPr>
      </w:pPr>
    </w:p>
    <w:p w:rsidR="00797C92" w:rsidRDefault="006E1323">
      <w:pPr>
        <w:tabs>
          <w:tab w:val="left" w:pos="6300"/>
        </w:tabs>
        <w:snapToGrid w:val="0"/>
        <w:spacing w:line="360" w:lineRule="auto"/>
        <w:ind w:firstLineChars="200" w:firstLine="420"/>
        <w:rPr>
          <w:rFonts w:ascii="宋体" w:hAnsi="宋体"/>
          <w:szCs w:val="28"/>
        </w:rPr>
      </w:pPr>
      <w:r>
        <w:rPr>
          <w:rFonts w:ascii="宋体" w:hAnsi="宋体" w:hint="eastAsia"/>
          <w:szCs w:val="28"/>
        </w:rPr>
        <w:t>被授权人：                                  法定代表人：</w:t>
      </w:r>
    </w:p>
    <w:p w:rsidR="00797C92" w:rsidRDefault="006E1323">
      <w:pPr>
        <w:tabs>
          <w:tab w:val="left" w:pos="6300"/>
        </w:tabs>
        <w:snapToGrid w:val="0"/>
        <w:spacing w:line="360" w:lineRule="auto"/>
        <w:ind w:firstLineChars="100" w:firstLine="210"/>
        <w:rPr>
          <w:rFonts w:ascii="宋体" w:hAnsi="宋体"/>
          <w:szCs w:val="28"/>
        </w:rPr>
      </w:pPr>
      <w:r>
        <w:rPr>
          <w:rFonts w:ascii="宋体" w:hAnsi="宋体" w:hint="eastAsia"/>
          <w:szCs w:val="28"/>
        </w:rPr>
        <w:t>（签字或盖章）                                （签字或盖章）：</w:t>
      </w:r>
    </w:p>
    <w:p w:rsidR="00797C92" w:rsidRDefault="00797C92">
      <w:pPr>
        <w:tabs>
          <w:tab w:val="left" w:pos="6300"/>
        </w:tabs>
        <w:snapToGrid w:val="0"/>
        <w:spacing w:line="500" w:lineRule="exact"/>
        <w:ind w:firstLine="570"/>
        <w:rPr>
          <w:rFonts w:ascii="宋体" w:hAnsi="宋体"/>
          <w:szCs w:val="28"/>
        </w:rPr>
      </w:pPr>
    </w:p>
    <w:p w:rsidR="00797C92" w:rsidRDefault="006E1323">
      <w:pPr>
        <w:tabs>
          <w:tab w:val="left" w:pos="6300"/>
        </w:tabs>
        <w:snapToGrid w:val="0"/>
        <w:spacing w:line="500" w:lineRule="exact"/>
        <w:ind w:firstLine="570"/>
        <w:rPr>
          <w:rFonts w:ascii="宋体" w:hAnsi="宋体"/>
          <w:szCs w:val="28"/>
        </w:rPr>
      </w:pPr>
      <w:bookmarkStart w:id="60" w:name="OLE_LINK3"/>
      <w:bookmarkStart w:id="61" w:name="OLE_LINK4"/>
      <w:r>
        <w:rPr>
          <w:rFonts w:ascii="宋体" w:hAnsi="宋体" w:hint="eastAsia"/>
          <w:szCs w:val="28"/>
        </w:rPr>
        <w:t>（附：被授权人身份证复印件）</w:t>
      </w:r>
      <w:bookmarkEnd w:id="60"/>
      <w:bookmarkEnd w:id="61"/>
    </w:p>
    <w:p w:rsidR="00797C92" w:rsidRDefault="00797C92">
      <w:pPr>
        <w:tabs>
          <w:tab w:val="left" w:pos="6300"/>
        </w:tabs>
        <w:snapToGrid w:val="0"/>
        <w:spacing w:line="360" w:lineRule="auto"/>
        <w:rPr>
          <w:rFonts w:ascii="宋体" w:hAnsi="宋体"/>
          <w:szCs w:val="28"/>
        </w:rPr>
      </w:pPr>
    </w:p>
    <w:p w:rsidR="00797C92" w:rsidRDefault="006E1323">
      <w:pPr>
        <w:spacing w:line="360" w:lineRule="auto"/>
        <w:ind w:firstLineChars="200" w:firstLine="420"/>
      </w:pPr>
      <w:r>
        <w:rPr>
          <w:rFonts w:ascii="宋体" w:hAnsi="宋体" w:hint="eastAsia"/>
          <w:szCs w:val="28"/>
        </w:rPr>
        <w:t>（供应商公章）</w:t>
      </w:r>
    </w:p>
    <w:p w:rsidR="00797C92" w:rsidRDefault="00797C92">
      <w:pPr>
        <w:spacing w:line="360" w:lineRule="auto"/>
        <w:ind w:firstLineChars="200" w:firstLine="420"/>
      </w:pPr>
    </w:p>
    <w:p w:rsidR="00797C92" w:rsidRDefault="006E1323">
      <w:pPr>
        <w:spacing w:line="360" w:lineRule="auto"/>
      </w:pPr>
      <w:r>
        <w:rPr>
          <w:rFonts w:hint="eastAsia"/>
        </w:rPr>
        <w:lastRenderedPageBreak/>
        <w:t>二、经济文件</w:t>
      </w:r>
    </w:p>
    <w:p w:rsidR="00797C92" w:rsidRDefault="006E1323">
      <w:pPr>
        <w:spacing w:line="360" w:lineRule="auto"/>
        <w:ind w:firstLineChars="200" w:firstLine="420"/>
      </w:pPr>
      <w:r>
        <w:rPr>
          <w:rFonts w:hint="eastAsia"/>
        </w:rPr>
        <w:t>（一）响应一览表</w:t>
      </w:r>
    </w:p>
    <w:p w:rsidR="00797C92" w:rsidRDefault="006E1323">
      <w:pPr>
        <w:spacing w:line="360" w:lineRule="auto"/>
      </w:pPr>
      <w:r>
        <w:rPr>
          <w:rFonts w:hint="eastAsia"/>
        </w:rPr>
        <w:t>招标项目名称：</w:t>
      </w:r>
    </w:p>
    <w:tbl>
      <w:tblPr>
        <w:tblW w:w="9117" w:type="dxa"/>
        <w:tblInd w:w="-108" w:type="dxa"/>
        <w:tblCellMar>
          <w:left w:w="10" w:type="dxa"/>
          <w:right w:w="10" w:type="dxa"/>
        </w:tblCellMar>
        <w:tblLook w:val="04A0" w:firstRow="1" w:lastRow="0" w:firstColumn="1" w:lastColumn="0" w:noHBand="0" w:noVBand="1"/>
      </w:tblPr>
      <w:tblGrid>
        <w:gridCol w:w="783"/>
        <w:gridCol w:w="3119"/>
        <w:gridCol w:w="1843"/>
        <w:gridCol w:w="1842"/>
        <w:gridCol w:w="1530"/>
      </w:tblGrid>
      <w:tr w:rsidR="00797C92">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C92" w:rsidRDefault="006E1323">
            <w:pPr>
              <w:jc w:val="center"/>
              <w:rPr>
                <w:b/>
                <w:sz w:val="24"/>
              </w:rPr>
            </w:pPr>
            <w:r>
              <w:rPr>
                <w:rFonts w:hint="eastAsia"/>
                <w:b/>
                <w:sz w:val="24"/>
              </w:rPr>
              <w:t>序号</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C92" w:rsidRDefault="006E1323">
            <w:pPr>
              <w:jc w:val="center"/>
              <w:rPr>
                <w:b/>
                <w:sz w:val="24"/>
              </w:rPr>
            </w:pPr>
            <w:r>
              <w:rPr>
                <w:rFonts w:hint="eastAsia"/>
                <w:b/>
                <w:sz w:val="24"/>
              </w:rPr>
              <w:t>项目名称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C92" w:rsidRDefault="006E1323">
            <w:pPr>
              <w:jc w:val="center"/>
              <w:rPr>
                <w:b/>
                <w:sz w:val="24"/>
              </w:rPr>
            </w:pPr>
            <w:r>
              <w:rPr>
                <w:rFonts w:hint="eastAsia"/>
                <w:b/>
                <w:sz w:val="24"/>
              </w:rPr>
              <w:t>数量</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C92" w:rsidRDefault="006E1323">
            <w:pPr>
              <w:jc w:val="center"/>
              <w:rPr>
                <w:b/>
                <w:sz w:val="24"/>
              </w:rPr>
            </w:pPr>
            <w:r>
              <w:rPr>
                <w:rFonts w:hint="eastAsia"/>
                <w:b/>
                <w:sz w:val="24"/>
              </w:rPr>
              <w:t>单价</w:t>
            </w:r>
            <w:r>
              <w:rPr>
                <w:rFonts w:hint="eastAsia"/>
                <w:b/>
                <w:sz w:val="24"/>
              </w:rPr>
              <w:t>/</w:t>
            </w:r>
            <w:r>
              <w:rPr>
                <w:rFonts w:hint="eastAsia"/>
                <w:b/>
                <w:sz w:val="24"/>
              </w:rPr>
              <w:t>次</w:t>
            </w:r>
            <w:r>
              <w:rPr>
                <w:rFonts w:hint="eastAsia"/>
                <w:b/>
                <w:sz w:val="24"/>
              </w:rPr>
              <w:t>(</w:t>
            </w:r>
            <w:r>
              <w:rPr>
                <w:rFonts w:hint="eastAsia"/>
                <w:b/>
                <w:sz w:val="24"/>
              </w:rPr>
              <w:t>元</w:t>
            </w:r>
            <w:r>
              <w:rPr>
                <w:rFonts w:hint="eastAsia"/>
                <w:b/>
                <w:sz w:val="24"/>
              </w:rPr>
              <w:t>)</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C92" w:rsidRDefault="006E1323">
            <w:pPr>
              <w:jc w:val="center"/>
              <w:rPr>
                <w:b/>
                <w:sz w:val="24"/>
              </w:rPr>
            </w:pPr>
            <w:r>
              <w:rPr>
                <w:rFonts w:hint="eastAsia"/>
                <w:b/>
                <w:sz w:val="24"/>
              </w:rPr>
              <w:t>总价（元）</w:t>
            </w:r>
          </w:p>
        </w:tc>
      </w:tr>
      <w:tr w:rsidR="00797C92">
        <w:trPr>
          <w:trHeight w:val="942"/>
        </w:trPr>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6E1323">
            <w:pPr>
              <w:spacing w:line="440" w:lineRule="exact"/>
              <w:jc w:val="center"/>
              <w:rPr>
                <w:bCs/>
                <w:sz w:val="24"/>
              </w:rPr>
            </w:pPr>
            <w:r>
              <w:rPr>
                <w:bCs/>
                <w:sz w:val="24"/>
              </w:rPr>
              <w:t>1</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6E1323">
            <w:pPr>
              <w:spacing w:line="440" w:lineRule="exact"/>
              <w:jc w:val="center"/>
              <w:rPr>
                <w:bCs/>
                <w:sz w:val="24"/>
              </w:rPr>
            </w:pPr>
            <w:r>
              <w:rPr>
                <w:rFonts w:hint="eastAsia"/>
                <w:bCs/>
                <w:sz w:val="24"/>
              </w:rPr>
              <w:t>门诊楼镀锌钢板风管清洗</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6E1323">
            <w:pPr>
              <w:spacing w:line="440" w:lineRule="exact"/>
              <w:jc w:val="center"/>
              <w:rPr>
                <w:bCs/>
                <w:sz w:val="24"/>
              </w:rPr>
            </w:pPr>
            <w:r>
              <w:rPr>
                <w:rFonts w:hint="eastAsia"/>
                <w:bCs/>
                <w:sz w:val="24"/>
              </w:rPr>
              <w:t>9800</w:t>
            </w:r>
            <w:r>
              <w:rPr>
                <w:rFonts w:hint="eastAsia"/>
                <w:bCs/>
                <w:sz w:val="24"/>
              </w:rPr>
              <w: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797C92">
            <w:pPr>
              <w:spacing w:line="440" w:lineRule="exact"/>
              <w:jc w:val="center"/>
              <w:rPr>
                <w:bCs/>
                <w:sz w:val="24"/>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797C92">
            <w:pPr>
              <w:spacing w:line="440" w:lineRule="exact"/>
              <w:jc w:val="center"/>
              <w:rPr>
                <w:bCs/>
                <w:sz w:val="24"/>
              </w:rPr>
            </w:pPr>
          </w:p>
        </w:tc>
      </w:tr>
      <w:tr w:rsidR="00797C92">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6E1323">
            <w:pPr>
              <w:spacing w:line="440" w:lineRule="exact"/>
              <w:jc w:val="center"/>
              <w:rPr>
                <w:bCs/>
                <w:sz w:val="24"/>
              </w:rPr>
            </w:pPr>
            <w:r>
              <w:rPr>
                <w:bCs/>
                <w:sz w:val="24"/>
              </w:rPr>
              <w:t>2</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6E1323">
            <w:pPr>
              <w:spacing w:line="440" w:lineRule="exact"/>
              <w:jc w:val="center"/>
              <w:rPr>
                <w:bCs/>
                <w:sz w:val="24"/>
              </w:rPr>
            </w:pPr>
            <w:r>
              <w:rPr>
                <w:rFonts w:hint="eastAsia"/>
                <w:bCs/>
                <w:sz w:val="24"/>
              </w:rPr>
              <w:t>门诊和住院楼风机盘管清洗</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6E1323">
            <w:pPr>
              <w:spacing w:line="440" w:lineRule="exact"/>
              <w:jc w:val="center"/>
              <w:rPr>
                <w:bCs/>
                <w:sz w:val="24"/>
              </w:rPr>
            </w:pPr>
            <w:r>
              <w:rPr>
                <w:rFonts w:hint="eastAsia"/>
                <w:bCs/>
                <w:sz w:val="24"/>
              </w:rPr>
              <w:t>11</w:t>
            </w:r>
            <w:r>
              <w:rPr>
                <w:bCs/>
                <w:sz w:val="24"/>
              </w:rPr>
              <w:t>91</w:t>
            </w:r>
            <w:r>
              <w:rPr>
                <w:rFonts w:hint="eastAsia"/>
                <w:bCs/>
                <w:sz w:val="24"/>
              </w:rPr>
              <w:t>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797C92">
            <w:pPr>
              <w:spacing w:line="440" w:lineRule="exact"/>
              <w:jc w:val="center"/>
              <w:rPr>
                <w:bCs/>
                <w:sz w:val="24"/>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797C92">
            <w:pPr>
              <w:spacing w:line="440" w:lineRule="exact"/>
              <w:jc w:val="center"/>
              <w:rPr>
                <w:bCs/>
                <w:sz w:val="24"/>
              </w:rPr>
            </w:pPr>
          </w:p>
        </w:tc>
      </w:tr>
      <w:tr w:rsidR="00797C92">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6E1323">
            <w:pPr>
              <w:spacing w:line="440" w:lineRule="exact"/>
              <w:jc w:val="center"/>
              <w:rPr>
                <w:bCs/>
                <w:sz w:val="24"/>
              </w:rPr>
            </w:pPr>
            <w:r>
              <w:rPr>
                <w:bCs/>
                <w:sz w:val="24"/>
              </w:rPr>
              <w:t>3</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6E1323">
            <w:pPr>
              <w:spacing w:line="440" w:lineRule="exact"/>
              <w:jc w:val="center"/>
              <w:rPr>
                <w:bCs/>
                <w:sz w:val="24"/>
              </w:rPr>
            </w:pPr>
            <w:r>
              <w:rPr>
                <w:rFonts w:hint="eastAsia"/>
                <w:bCs/>
                <w:sz w:val="24"/>
              </w:rPr>
              <w:t>门诊和住院楼风柜清洗</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6E1323">
            <w:pPr>
              <w:spacing w:line="440" w:lineRule="exact"/>
              <w:jc w:val="center"/>
              <w:rPr>
                <w:bCs/>
                <w:sz w:val="24"/>
              </w:rPr>
            </w:pPr>
            <w:r>
              <w:rPr>
                <w:rFonts w:hint="eastAsia"/>
                <w:bCs/>
                <w:sz w:val="24"/>
              </w:rPr>
              <w:t>50</w:t>
            </w:r>
            <w:r>
              <w:rPr>
                <w:rFonts w:hint="eastAsia"/>
                <w:bCs/>
                <w:sz w:val="24"/>
              </w:rPr>
              <w:t>台（含复合式风柜</w:t>
            </w:r>
            <w:r>
              <w:rPr>
                <w:rFonts w:hint="eastAsia"/>
                <w:bCs/>
                <w:sz w:val="24"/>
              </w:rPr>
              <w:t>9</w:t>
            </w:r>
            <w:r>
              <w:rPr>
                <w:rFonts w:hint="eastAsia"/>
                <w:bCs/>
                <w:sz w:val="24"/>
              </w:rPr>
              <w:t>个）</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797C92">
            <w:pPr>
              <w:spacing w:line="440" w:lineRule="exact"/>
              <w:jc w:val="center"/>
              <w:rPr>
                <w:bCs/>
                <w:sz w:val="24"/>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797C92">
            <w:pPr>
              <w:spacing w:line="440" w:lineRule="exact"/>
              <w:jc w:val="center"/>
              <w:rPr>
                <w:bCs/>
                <w:sz w:val="24"/>
              </w:rPr>
            </w:pPr>
          </w:p>
        </w:tc>
      </w:tr>
      <w:tr w:rsidR="00797C92">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6E1323">
            <w:pPr>
              <w:spacing w:line="440" w:lineRule="exact"/>
              <w:jc w:val="center"/>
              <w:rPr>
                <w:bCs/>
                <w:sz w:val="24"/>
              </w:rPr>
            </w:pPr>
            <w:r>
              <w:rPr>
                <w:bCs/>
                <w:sz w:val="24"/>
              </w:rPr>
              <w:t>4</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6E1323">
            <w:pPr>
              <w:spacing w:line="440" w:lineRule="exact"/>
              <w:jc w:val="center"/>
              <w:rPr>
                <w:bCs/>
                <w:sz w:val="24"/>
              </w:rPr>
            </w:pPr>
            <w:r>
              <w:rPr>
                <w:rFonts w:hint="eastAsia"/>
                <w:bCs/>
                <w:sz w:val="24"/>
              </w:rPr>
              <w:t>税率</w:t>
            </w:r>
          </w:p>
        </w:tc>
        <w:tc>
          <w:tcPr>
            <w:tcW w:w="36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797C92">
            <w:pPr>
              <w:spacing w:line="440" w:lineRule="exact"/>
              <w:jc w:val="center"/>
              <w:rPr>
                <w:bCs/>
                <w:sz w:val="24"/>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797C92">
            <w:pPr>
              <w:spacing w:line="440" w:lineRule="exact"/>
              <w:jc w:val="center"/>
              <w:rPr>
                <w:bCs/>
                <w:sz w:val="24"/>
              </w:rPr>
            </w:pPr>
          </w:p>
        </w:tc>
      </w:tr>
      <w:tr w:rsidR="00797C92">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6E1323">
            <w:pPr>
              <w:spacing w:line="440" w:lineRule="exact"/>
              <w:jc w:val="center"/>
              <w:rPr>
                <w:bCs/>
                <w:sz w:val="24"/>
              </w:rPr>
            </w:pPr>
            <w:r>
              <w:rPr>
                <w:rFonts w:hint="eastAsia"/>
                <w:bCs/>
                <w:sz w:val="24"/>
              </w:rPr>
              <w:t>合计</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797C92">
            <w:pPr>
              <w:spacing w:line="440" w:lineRule="exact"/>
              <w:jc w:val="center"/>
              <w:rPr>
                <w:bCs/>
                <w:sz w:val="24"/>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C92" w:rsidRDefault="00797C92">
            <w:pPr>
              <w:spacing w:line="440" w:lineRule="exact"/>
              <w:jc w:val="center"/>
              <w:rPr>
                <w:bCs/>
                <w:sz w:val="24"/>
              </w:rPr>
            </w:pPr>
          </w:p>
        </w:tc>
      </w:tr>
    </w:tbl>
    <w:p w:rsidR="00797C92" w:rsidRDefault="006E1323">
      <w:pPr>
        <w:spacing w:line="360" w:lineRule="auto"/>
      </w:pPr>
      <w:r>
        <w:t>报价单位</w:t>
      </w:r>
      <w:r>
        <w:rPr>
          <w:rFonts w:hint="eastAsia"/>
        </w:rPr>
        <w:t>：报价人：</w:t>
      </w:r>
    </w:p>
    <w:p w:rsidR="00797C92" w:rsidRDefault="00797C92">
      <w:pPr>
        <w:spacing w:line="360" w:lineRule="auto"/>
      </w:pPr>
    </w:p>
    <w:p w:rsidR="00797C92" w:rsidRDefault="006E1323">
      <w:pPr>
        <w:spacing w:line="360" w:lineRule="auto"/>
      </w:pPr>
      <w:r>
        <w:rPr>
          <w:rFonts w:hint="eastAsia"/>
        </w:rPr>
        <w:t>说明：</w:t>
      </w:r>
    </w:p>
    <w:p w:rsidR="00797C92" w:rsidRDefault="006E1323">
      <w:pPr>
        <w:spacing w:line="360" w:lineRule="auto"/>
      </w:pPr>
      <w:r>
        <w:rPr>
          <w:rFonts w:hint="eastAsia"/>
        </w:rPr>
        <w:t>1</w:t>
      </w:r>
      <w:r>
        <w:rPr>
          <w:rFonts w:hint="eastAsia"/>
        </w:rPr>
        <w:t>、响应一览表按格式填列；</w:t>
      </w:r>
    </w:p>
    <w:p w:rsidR="00797C92" w:rsidRDefault="006E1323">
      <w:pPr>
        <w:spacing w:line="360" w:lineRule="auto"/>
      </w:pPr>
      <w:r>
        <w:rPr>
          <w:rFonts w:hint="eastAsia"/>
        </w:rPr>
        <w:t>2</w:t>
      </w:r>
      <w:r>
        <w:rPr>
          <w:rFonts w:hint="eastAsia"/>
        </w:rPr>
        <w:t>、响应一览表在开标大会上当众宣读，务必填写清楚，准确无误。</w:t>
      </w:r>
    </w:p>
    <w:p w:rsidR="00797C92" w:rsidRDefault="006E1323">
      <w:pPr>
        <w:spacing w:line="360" w:lineRule="auto"/>
      </w:pPr>
      <w:r>
        <w:rPr>
          <w:rFonts w:hint="eastAsia"/>
        </w:rPr>
        <w:t>三、技术文件（包括但不限于以下内容）</w:t>
      </w:r>
    </w:p>
    <w:p w:rsidR="00797C92" w:rsidRDefault="006E1323">
      <w:pPr>
        <w:spacing w:line="360" w:lineRule="auto"/>
      </w:pPr>
      <w:r>
        <w:rPr>
          <w:rFonts w:hint="eastAsia"/>
        </w:rPr>
        <w:t>项目需求和技术要求响应</w:t>
      </w:r>
    </w:p>
    <w:p w:rsidR="00797C92" w:rsidRDefault="006E1323">
      <w:pPr>
        <w:spacing w:line="360" w:lineRule="auto"/>
      </w:pPr>
      <w:r>
        <w:rPr>
          <w:rFonts w:hint="eastAsia"/>
        </w:rPr>
        <w:t>项目理解</w:t>
      </w:r>
    </w:p>
    <w:p w:rsidR="00797C92" w:rsidRDefault="006E1323">
      <w:pPr>
        <w:spacing w:line="360" w:lineRule="auto"/>
      </w:pPr>
      <w:r>
        <w:rPr>
          <w:rFonts w:hint="eastAsia"/>
        </w:rPr>
        <w:t>技术方案</w:t>
      </w:r>
    </w:p>
    <w:p w:rsidR="00797C92" w:rsidRDefault="006E1323">
      <w:pPr>
        <w:spacing w:line="360" w:lineRule="auto"/>
      </w:pPr>
      <w:r>
        <w:rPr>
          <w:rFonts w:hint="eastAsia"/>
        </w:rPr>
        <w:t>其他技术要求</w:t>
      </w:r>
    </w:p>
    <w:p w:rsidR="00797C92" w:rsidRDefault="006E1323">
      <w:pPr>
        <w:spacing w:line="360" w:lineRule="auto"/>
      </w:pPr>
      <w:r>
        <w:rPr>
          <w:rFonts w:hint="eastAsia"/>
        </w:rPr>
        <w:t>实施与服务</w:t>
      </w:r>
    </w:p>
    <w:p w:rsidR="00797C92" w:rsidRDefault="006E1323">
      <w:pPr>
        <w:spacing w:line="360" w:lineRule="auto"/>
      </w:pPr>
      <w:r>
        <w:rPr>
          <w:rFonts w:hint="eastAsia"/>
        </w:rPr>
        <w:t>四、商务文件</w:t>
      </w:r>
    </w:p>
    <w:p w:rsidR="00797C92" w:rsidRDefault="006E1323">
      <w:pPr>
        <w:spacing w:line="360" w:lineRule="auto"/>
        <w:ind w:firstLineChars="200" w:firstLine="420"/>
      </w:pPr>
      <w:r>
        <w:rPr>
          <w:rFonts w:hint="eastAsia"/>
        </w:rPr>
        <w:t>（一）响应函（格式）</w:t>
      </w:r>
    </w:p>
    <w:p w:rsidR="00797C92" w:rsidRDefault="00797C92">
      <w:pPr>
        <w:spacing w:line="360" w:lineRule="auto"/>
      </w:pPr>
    </w:p>
    <w:p w:rsidR="00797C92" w:rsidRDefault="006E1323">
      <w:pPr>
        <w:spacing w:line="360" w:lineRule="auto"/>
      </w:pPr>
      <w:r>
        <w:rPr>
          <w:rFonts w:hint="eastAsia"/>
        </w:rPr>
        <w:t>采购项目名称：</w:t>
      </w:r>
    </w:p>
    <w:p w:rsidR="00797C92" w:rsidRDefault="00797C92">
      <w:pPr>
        <w:spacing w:line="360" w:lineRule="auto"/>
      </w:pPr>
    </w:p>
    <w:p w:rsidR="00797C92" w:rsidRDefault="006E1323">
      <w:pPr>
        <w:spacing w:line="360" w:lineRule="auto"/>
      </w:pPr>
      <w:r>
        <w:rPr>
          <w:rFonts w:hint="eastAsia"/>
        </w:rPr>
        <w:t>致：（采购机构名称）：</w:t>
      </w:r>
    </w:p>
    <w:p w:rsidR="00797C92" w:rsidRDefault="006E1323">
      <w:pPr>
        <w:spacing w:line="360" w:lineRule="auto"/>
      </w:pPr>
      <w:r>
        <w:rPr>
          <w:rFonts w:hint="eastAsia"/>
        </w:rPr>
        <w:t>（投标人名称）系中华人民共和国合法企业，注册地址：。我方就参加本次响应有关事项郑重声明如下：</w:t>
      </w:r>
    </w:p>
    <w:p w:rsidR="00797C92" w:rsidRDefault="006E1323">
      <w:pPr>
        <w:spacing w:line="360" w:lineRule="auto"/>
      </w:pPr>
      <w:r>
        <w:rPr>
          <w:rFonts w:hint="eastAsia"/>
        </w:rPr>
        <w:lastRenderedPageBreak/>
        <w:t>一、我方完全理解并接受该项目磋商文件所有要求。</w:t>
      </w:r>
    </w:p>
    <w:p w:rsidR="00797C92" w:rsidRDefault="006E1323">
      <w:pPr>
        <w:spacing w:line="360" w:lineRule="auto"/>
      </w:pPr>
      <w:r>
        <w:rPr>
          <w:rFonts w:hint="eastAsia"/>
        </w:rPr>
        <w:t>二、我方提交的所有响应文件、资料都是准确和真实的，如有虚假或隐瞒，我方愿意承担一切法律责任。</w:t>
      </w:r>
    </w:p>
    <w:p w:rsidR="00797C92" w:rsidRDefault="006E1323">
      <w:pPr>
        <w:spacing w:line="360" w:lineRule="auto"/>
      </w:pPr>
      <w:r>
        <w:rPr>
          <w:rFonts w:hint="eastAsia"/>
        </w:rPr>
        <w:t>三、我方承诺按照磋商文件要求，提供磋商项目的技术服务。</w:t>
      </w:r>
    </w:p>
    <w:p w:rsidR="00797C92" w:rsidRDefault="006E1323">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797C92" w:rsidRDefault="006E1323">
      <w:pPr>
        <w:spacing w:line="360" w:lineRule="auto"/>
      </w:pPr>
      <w:r>
        <w:rPr>
          <w:rFonts w:hint="eastAsia"/>
        </w:rPr>
        <w:t>五、我方响应报价为闭口价。即在响应有效期和合同有效期内，该报价固定不变。</w:t>
      </w:r>
    </w:p>
    <w:p w:rsidR="00797C92" w:rsidRDefault="006E1323">
      <w:pPr>
        <w:spacing w:line="360" w:lineRule="auto"/>
      </w:pPr>
      <w:r>
        <w:rPr>
          <w:rFonts w:hint="eastAsia"/>
        </w:rPr>
        <w:t>六、如果我方成交，我方将履行磋商文件中规定的各项要求以及我方响应文件的各项承诺，按《政府采购法》、《合同法》及合同约定条款承担我方责任。</w:t>
      </w:r>
    </w:p>
    <w:p w:rsidR="00797C92" w:rsidRDefault="006E1323">
      <w:pPr>
        <w:spacing w:line="360" w:lineRule="auto"/>
      </w:pPr>
      <w:r>
        <w:rPr>
          <w:rFonts w:hint="eastAsia"/>
        </w:rPr>
        <w:t>七、我方理解，最低报价不是成交的唯一条件。</w:t>
      </w:r>
    </w:p>
    <w:p w:rsidR="00797C92" w:rsidRDefault="006E1323">
      <w:pPr>
        <w:spacing w:line="360" w:lineRule="auto"/>
      </w:pPr>
      <w:r>
        <w:rPr>
          <w:rFonts w:hint="eastAsia"/>
        </w:rPr>
        <w:t>八、我方同意按有关规定及磋商文件要求，缴纳足额响应保证金。</w:t>
      </w:r>
    </w:p>
    <w:p w:rsidR="00797C92" w:rsidRDefault="00797C92">
      <w:pPr>
        <w:spacing w:line="360" w:lineRule="auto"/>
      </w:pPr>
    </w:p>
    <w:p w:rsidR="00797C92" w:rsidRDefault="006E1323">
      <w:pPr>
        <w:spacing w:line="360" w:lineRule="auto"/>
      </w:pPr>
      <w:r>
        <w:rPr>
          <w:rFonts w:hint="eastAsia"/>
        </w:rPr>
        <w:t>（投标人公章）</w:t>
      </w:r>
    </w:p>
    <w:p w:rsidR="00797C92" w:rsidRDefault="00797C92">
      <w:pPr>
        <w:spacing w:line="360" w:lineRule="auto"/>
      </w:pPr>
    </w:p>
    <w:p w:rsidR="00797C92" w:rsidRDefault="006E1323">
      <w:pPr>
        <w:spacing w:line="360" w:lineRule="auto"/>
      </w:pPr>
      <w:r>
        <w:rPr>
          <w:rFonts w:hint="eastAsia"/>
        </w:rPr>
        <w:t>年月日</w:t>
      </w:r>
    </w:p>
    <w:p w:rsidR="00797C92" w:rsidRDefault="00797C92">
      <w:pPr>
        <w:spacing w:line="360" w:lineRule="auto"/>
      </w:pPr>
    </w:p>
    <w:p w:rsidR="00797C92" w:rsidRDefault="00797C92">
      <w:pPr>
        <w:spacing w:line="360" w:lineRule="auto"/>
      </w:pPr>
    </w:p>
    <w:p w:rsidR="00797C92" w:rsidRDefault="006E1323">
      <w:pPr>
        <w:spacing w:line="360" w:lineRule="auto"/>
      </w:pPr>
      <w:bookmarkStart w:id="62" w:name="_Toc458697787"/>
      <w:r>
        <w:rPr>
          <w:rFonts w:hint="eastAsia"/>
        </w:rPr>
        <w:t>（二）商务部分（包括但不限于）：</w:t>
      </w:r>
      <w:bookmarkEnd w:id="62"/>
    </w:p>
    <w:p w:rsidR="00797C92" w:rsidRDefault="006E1323">
      <w:pPr>
        <w:spacing w:line="360" w:lineRule="auto"/>
      </w:pPr>
      <w:bookmarkStart w:id="63" w:name="_Toc458697788"/>
      <w:r>
        <w:rPr>
          <w:rFonts w:hint="eastAsia"/>
        </w:rPr>
        <w:t>质保期</w:t>
      </w:r>
      <w:bookmarkEnd w:id="63"/>
    </w:p>
    <w:p w:rsidR="00797C92" w:rsidRDefault="006E1323">
      <w:pPr>
        <w:spacing w:line="360" w:lineRule="auto"/>
      </w:pPr>
      <w:bookmarkStart w:id="64" w:name="_Toc458697789"/>
      <w:r>
        <w:rPr>
          <w:rFonts w:hint="eastAsia"/>
        </w:rPr>
        <w:t>售后服务能力情况</w:t>
      </w:r>
      <w:bookmarkEnd w:id="64"/>
    </w:p>
    <w:p w:rsidR="00797C92" w:rsidRDefault="006E1323">
      <w:pPr>
        <w:spacing w:line="360" w:lineRule="auto"/>
      </w:pPr>
      <w:bookmarkStart w:id="65" w:name="_Toc458697790"/>
      <w:r>
        <w:rPr>
          <w:rFonts w:hint="eastAsia"/>
        </w:rPr>
        <w:t>培训</w:t>
      </w:r>
      <w:bookmarkEnd w:id="65"/>
    </w:p>
    <w:p w:rsidR="00797C92" w:rsidRDefault="006E1323">
      <w:pPr>
        <w:spacing w:line="360" w:lineRule="auto"/>
      </w:pPr>
      <w:bookmarkStart w:id="66" w:name="_Toc458697791"/>
      <w:r>
        <w:rPr>
          <w:rFonts w:hint="eastAsia"/>
        </w:rPr>
        <w:t>业绩</w:t>
      </w:r>
      <w:bookmarkEnd w:id="66"/>
    </w:p>
    <w:p w:rsidR="00797C92" w:rsidRDefault="006E1323">
      <w:pPr>
        <w:spacing w:line="360" w:lineRule="auto"/>
        <w:ind w:firstLineChars="1400" w:firstLine="2940"/>
      </w:pPr>
      <w:r>
        <w:rPr>
          <w:rFonts w:hint="eastAsia"/>
        </w:rPr>
        <w:t>（结束）</w:t>
      </w:r>
    </w:p>
    <w:sectPr w:rsidR="00797C92" w:rsidSect="00797C92">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242" w:rsidRPr="00D2343D" w:rsidRDefault="00642242" w:rsidP="00797C92">
      <w:pPr>
        <w:rPr>
          <w:rFonts w:ascii="Times New Roman" w:hAnsi="Times New Roman"/>
        </w:rPr>
      </w:pPr>
      <w:r>
        <w:separator/>
      </w:r>
    </w:p>
  </w:endnote>
  <w:endnote w:type="continuationSeparator" w:id="0">
    <w:p w:rsidR="00642242" w:rsidRPr="00D2343D" w:rsidRDefault="00642242" w:rsidP="00797C92">
      <w:pPr>
        <w:rPr>
          <w:rFonts w:ascii="Times New Roman"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FangSong_GB2312"/>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BF" w:rsidRDefault="00A16637">
    <w:pPr>
      <w:pStyle w:val="a9"/>
      <w:framePr w:wrap="around" w:vAnchor="text" w:hAnchor="margin" w:xAlign="center" w:y="1"/>
      <w:rPr>
        <w:rStyle w:val="ae"/>
      </w:rPr>
    </w:pPr>
    <w:r>
      <w:fldChar w:fldCharType="begin"/>
    </w:r>
    <w:r w:rsidR="002A30BF">
      <w:rPr>
        <w:rStyle w:val="ae"/>
      </w:rPr>
      <w:instrText xml:space="preserve">PAGE  </w:instrText>
    </w:r>
    <w:r>
      <w:fldChar w:fldCharType="end"/>
    </w:r>
  </w:p>
  <w:p w:rsidR="002A30BF" w:rsidRDefault="002A30B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BF" w:rsidRDefault="00A16637">
    <w:pPr>
      <w:pStyle w:val="a9"/>
      <w:framePr w:wrap="around" w:vAnchor="text" w:hAnchor="margin" w:xAlign="center" w:y="1"/>
      <w:jc w:val="center"/>
      <w:rPr>
        <w:rStyle w:val="ae"/>
        <w:rFonts w:ascii="宋体"/>
        <w:sz w:val="21"/>
        <w:szCs w:val="21"/>
      </w:rPr>
    </w:pPr>
    <w:r>
      <w:rPr>
        <w:rFonts w:ascii="宋体"/>
        <w:sz w:val="21"/>
        <w:szCs w:val="21"/>
      </w:rPr>
      <w:fldChar w:fldCharType="begin"/>
    </w:r>
    <w:r w:rsidR="002A30BF">
      <w:rPr>
        <w:rStyle w:val="ae"/>
        <w:rFonts w:ascii="宋体"/>
        <w:sz w:val="21"/>
        <w:szCs w:val="21"/>
      </w:rPr>
      <w:instrText xml:space="preserve">PAGE  </w:instrText>
    </w:r>
    <w:r>
      <w:rPr>
        <w:rFonts w:ascii="宋体"/>
        <w:sz w:val="21"/>
        <w:szCs w:val="21"/>
      </w:rPr>
      <w:fldChar w:fldCharType="separate"/>
    </w:r>
    <w:r w:rsidR="006506F1">
      <w:rPr>
        <w:rStyle w:val="ae"/>
        <w:rFonts w:ascii="宋体"/>
        <w:noProof/>
        <w:sz w:val="21"/>
        <w:szCs w:val="21"/>
      </w:rPr>
      <w:t>- 4 -</w:t>
    </w:r>
    <w:r>
      <w:rPr>
        <w:rFonts w:ascii="宋体"/>
        <w:sz w:val="21"/>
        <w:szCs w:val="21"/>
      </w:rPr>
      <w:fldChar w:fldCharType="end"/>
    </w:r>
  </w:p>
  <w:p w:rsidR="002A30BF" w:rsidRDefault="002A30B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BF" w:rsidRDefault="002A30BF">
    <w:pPr>
      <w:pStyle w:val="a9"/>
      <w:framePr w:wrap="around" w:vAnchor="text" w:hAnchor="margin" w:xAlign="center" w:y="1"/>
      <w:rPr>
        <w:rStyle w:val="ae"/>
      </w:rPr>
    </w:pPr>
  </w:p>
  <w:p w:rsidR="002A30BF" w:rsidRDefault="002A30BF">
    <w:pPr>
      <w:pStyle w:val="a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BF" w:rsidRDefault="00A16637">
    <w:pPr>
      <w:pStyle w:val="a9"/>
      <w:framePr w:wrap="around" w:vAnchor="text" w:hAnchor="margin" w:xAlign="center" w:y="1"/>
      <w:rPr>
        <w:rStyle w:val="ae"/>
      </w:rPr>
    </w:pPr>
    <w:r>
      <w:fldChar w:fldCharType="begin"/>
    </w:r>
    <w:r w:rsidR="002A30BF">
      <w:rPr>
        <w:rStyle w:val="ae"/>
      </w:rPr>
      <w:instrText xml:space="preserve">PAGE  </w:instrText>
    </w:r>
    <w:r>
      <w:fldChar w:fldCharType="end"/>
    </w:r>
  </w:p>
  <w:p w:rsidR="002A30BF" w:rsidRDefault="002A30BF">
    <w:pPr>
      <w:pStyle w:val="a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BF" w:rsidRDefault="00A16637">
    <w:pPr>
      <w:pStyle w:val="a9"/>
      <w:jc w:val="center"/>
      <w:rPr>
        <w:rFonts w:ascii="宋体" w:hAnsi="宋体"/>
        <w:sz w:val="21"/>
        <w:szCs w:val="21"/>
      </w:rPr>
    </w:pPr>
    <w:r>
      <w:rPr>
        <w:rFonts w:ascii="宋体" w:hAnsi="宋体"/>
        <w:sz w:val="21"/>
        <w:szCs w:val="21"/>
      </w:rPr>
      <w:fldChar w:fldCharType="begin"/>
    </w:r>
    <w:r w:rsidR="002A30BF">
      <w:rPr>
        <w:rStyle w:val="ae"/>
        <w:rFonts w:ascii="宋体" w:hAnsi="宋体"/>
        <w:sz w:val="21"/>
        <w:szCs w:val="21"/>
      </w:rPr>
      <w:instrText xml:space="preserve"> PAGE </w:instrText>
    </w:r>
    <w:r>
      <w:rPr>
        <w:rFonts w:ascii="宋体" w:hAnsi="宋体"/>
        <w:sz w:val="21"/>
        <w:szCs w:val="21"/>
      </w:rPr>
      <w:fldChar w:fldCharType="separate"/>
    </w:r>
    <w:r w:rsidR="006506F1">
      <w:rPr>
        <w:rStyle w:val="ae"/>
        <w:rFonts w:ascii="宋体" w:hAnsi="宋体"/>
        <w:noProof/>
        <w:sz w:val="21"/>
        <w:szCs w:val="21"/>
      </w:rPr>
      <w:t>- 8 -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BF" w:rsidRDefault="00A16637">
    <w:pPr>
      <w:pStyle w:val="a9"/>
      <w:framePr w:wrap="around" w:vAnchor="text" w:hAnchor="margin" w:xAlign="center" w:y="1"/>
      <w:rPr>
        <w:rStyle w:val="ae"/>
      </w:rPr>
    </w:pPr>
    <w:r>
      <w:fldChar w:fldCharType="begin"/>
    </w:r>
    <w:r w:rsidR="002A30BF">
      <w:rPr>
        <w:rStyle w:val="ae"/>
      </w:rPr>
      <w:instrText xml:space="preserve">PAGE  </w:instrText>
    </w:r>
    <w:r>
      <w:fldChar w:fldCharType="end"/>
    </w:r>
  </w:p>
  <w:p w:rsidR="002A30BF" w:rsidRDefault="002A30BF">
    <w:pPr>
      <w:pStyle w:val="a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BF" w:rsidRDefault="00A16637">
    <w:pPr>
      <w:pStyle w:val="a9"/>
      <w:jc w:val="center"/>
      <w:rPr>
        <w:rFonts w:ascii="宋体" w:hAnsi="宋体"/>
        <w:sz w:val="21"/>
        <w:szCs w:val="21"/>
      </w:rPr>
    </w:pPr>
    <w:r>
      <w:rPr>
        <w:rFonts w:ascii="宋体" w:hAnsi="宋体"/>
        <w:sz w:val="21"/>
        <w:szCs w:val="21"/>
      </w:rPr>
      <w:fldChar w:fldCharType="begin"/>
    </w:r>
    <w:r w:rsidR="002A30BF">
      <w:rPr>
        <w:rStyle w:val="ae"/>
        <w:rFonts w:ascii="宋体" w:hAnsi="宋体"/>
        <w:sz w:val="21"/>
        <w:szCs w:val="21"/>
      </w:rPr>
      <w:instrText xml:space="preserve"> PAGE </w:instrText>
    </w:r>
    <w:r>
      <w:rPr>
        <w:rFonts w:ascii="宋体" w:hAnsi="宋体"/>
        <w:sz w:val="21"/>
        <w:szCs w:val="21"/>
      </w:rPr>
      <w:fldChar w:fldCharType="separate"/>
    </w:r>
    <w:r w:rsidR="006506F1">
      <w:rPr>
        <w:rStyle w:val="ae"/>
        <w:rFonts w:ascii="宋体" w:hAnsi="宋体"/>
        <w:noProof/>
        <w:sz w:val="21"/>
        <w:szCs w:val="21"/>
      </w:rPr>
      <w:t>- 17 -</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BF" w:rsidRDefault="00A16637">
    <w:pPr>
      <w:pStyle w:val="a9"/>
      <w:jc w:val="center"/>
    </w:pPr>
    <w:r>
      <w:fldChar w:fldCharType="begin"/>
    </w:r>
    <w:r w:rsidR="002A30BF">
      <w:instrText xml:space="preserve"> PAGE   \* MERGEFORMAT </w:instrText>
    </w:r>
    <w:r>
      <w:fldChar w:fldCharType="separate"/>
    </w:r>
    <w:r w:rsidR="006506F1" w:rsidRPr="006506F1">
      <w:rPr>
        <w:noProof/>
        <w:lang w:val="zh-CN"/>
      </w:rPr>
      <w:t>21</w:t>
    </w:r>
    <w:r>
      <w:rPr>
        <w:lang w:val="zh-CN"/>
      </w:rPr>
      <w:fldChar w:fldCharType="end"/>
    </w:r>
  </w:p>
  <w:p w:rsidR="002A30BF" w:rsidRDefault="002A30B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242" w:rsidRPr="00D2343D" w:rsidRDefault="00642242" w:rsidP="00797C92">
      <w:pPr>
        <w:rPr>
          <w:rFonts w:ascii="Times New Roman" w:hAnsi="Times New Roman"/>
        </w:rPr>
      </w:pPr>
      <w:r>
        <w:separator/>
      </w:r>
    </w:p>
  </w:footnote>
  <w:footnote w:type="continuationSeparator" w:id="0">
    <w:p w:rsidR="00642242" w:rsidRPr="00D2343D" w:rsidRDefault="00642242" w:rsidP="00797C92">
      <w:pPr>
        <w:rPr>
          <w:rFonts w:ascii="Times New Roman" w:hAnsi="Times New Roma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BF" w:rsidRDefault="002A30BF">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5"/>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12"/>
    <w:multiLevelType w:val="multilevel"/>
    <w:tmpl w:val="00000012"/>
    <w:lvl w:ilvl="0">
      <w:start w:val="1"/>
      <w:numFmt w:val="bulle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3D6B7DD"/>
    <w:multiLevelType w:val="singleLevel"/>
    <w:tmpl w:val="03D6B7DD"/>
    <w:lvl w:ilvl="0">
      <w:start w:val="4"/>
      <w:numFmt w:val="decimal"/>
      <w:lvlText w:val="%1."/>
      <w:lvlJc w:val="left"/>
      <w:pPr>
        <w:tabs>
          <w:tab w:val="left" w:pos="312"/>
        </w:tabs>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毛雪莲">
    <w15:presenceInfo w15:providerId="None" w15:userId="毛雪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5BBD"/>
    <w:rsid w:val="000122B1"/>
    <w:rsid w:val="00012836"/>
    <w:rsid w:val="0002029C"/>
    <w:rsid w:val="00020DDC"/>
    <w:rsid w:val="00022A22"/>
    <w:rsid w:val="00023FBA"/>
    <w:rsid w:val="0003115E"/>
    <w:rsid w:val="00036E47"/>
    <w:rsid w:val="00040D5C"/>
    <w:rsid w:val="000469B1"/>
    <w:rsid w:val="00047BE0"/>
    <w:rsid w:val="00076436"/>
    <w:rsid w:val="00077232"/>
    <w:rsid w:val="00085B85"/>
    <w:rsid w:val="000909B9"/>
    <w:rsid w:val="00091DEF"/>
    <w:rsid w:val="00093DCE"/>
    <w:rsid w:val="00097BFE"/>
    <w:rsid w:val="000A4061"/>
    <w:rsid w:val="000B0DDB"/>
    <w:rsid w:val="000B454F"/>
    <w:rsid w:val="000B512C"/>
    <w:rsid w:val="000C29FC"/>
    <w:rsid w:val="000C5C97"/>
    <w:rsid w:val="000C6BA3"/>
    <w:rsid w:val="000D39B1"/>
    <w:rsid w:val="000D6BDE"/>
    <w:rsid w:val="000E3FEA"/>
    <w:rsid w:val="000F05B0"/>
    <w:rsid w:val="000F1DAB"/>
    <w:rsid w:val="001062FA"/>
    <w:rsid w:val="0011148B"/>
    <w:rsid w:val="00115B76"/>
    <w:rsid w:val="00116021"/>
    <w:rsid w:val="0012215E"/>
    <w:rsid w:val="00127296"/>
    <w:rsid w:val="00136AA7"/>
    <w:rsid w:val="00143F1F"/>
    <w:rsid w:val="00144FFA"/>
    <w:rsid w:val="00147D4E"/>
    <w:rsid w:val="00151223"/>
    <w:rsid w:val="001519A3"/>
    <w:rsid w:val="00154C30"/>
    <w:rsid w:val="00155CD4"/>
    <w:rsid w:val="00157235"/>
    <w:rsid w:val="00162522"/>
    <w:rsid w:val="00171311"/>
    <w:rsid w:val="00171393"/>
    <w:rsid w:val="001759C7"/>
    <w:rsid w:val="00184391"/>
    <w:rsid w:val="00186248"/>
    <w:rsid w:val="001937E2"/>
    <w:rsid w:val="0019744B"/>
    <w:rsid w:val="001A08FA"/>
    <w:rsid w:val="001A1C49"/>
    <w:rsid w:val="001B6DAF"/>
    <w:rsid w:val="001B70F9"/>
    <w:rsid w:val="001C46DE"/>
    <w:rsid w:val="001C5BB7"/>
    <w:rsid w:val="001D5C07"/>
    <w:rsid w:val="001E0411"/>
    <w:rsid w:val="001E0863"/>
    <w:rsid w:val="001E369D"/>
    <w:rsid w:val="001E3D75"/>
    <w:rsid w:val="001E71CE"/>
    <w:rsid w:val="001F30C6"/>
    <w:rsid w:val="001F4E91"/>
    <w:rsid w:val="00205633"/>
    <w:rsid w:val="00206187"/>
    <w:rsid w:val="0021191D"/>
    <w:rsid w:val="00211B4F"/>
    <w:rsid w:val="00214C79"/>
    <w:rsid w:val="00215EE0"/>
    <w:rsid w:val="00221626"/>
    <w:rsid w:val="00227912"/>
    <w:rsid w:val="00233A58"/>
    <w:rsid w:val="00240613"/>
    <w:rsid w:val="00242AA7"/>
    <w:rsid w:val="00242C6B"/>
    <w:rsid w:val="00243C1A"/>
    <w:rsid w:val="00247D1B"/>
    <w:rsid w:val="00252A6D"/>
    <w:rsid w:val="002555B2"/>
    <w:rsid w:val="002608FA"/>
    <w:rsid w:val="00272029"/>
    <w:rsid w:val="002734BF"/>
    <w:rsid w:val="0027528E"/>
    <w:rsid w:val="00276290"/>
    <w:rsid w:val="002776BC"/>
    <w:rsid w:val="00281D13"/>
    <w:rsid w:val="00281D85"/>
    <w:rsid w:val="0028332F"/>
    <w:rsid w:val="00284786"/>
    <w:rsid w:val="002852BC"/>
    <w:rsid w:val="002875F0"/>
    <w:rsid w:val="00295993"/>
    <w:rsid w:val="002A30BF"/>
    <w:rsid w:val="002A4B84"/>
    <w:rsid w:val="002A65E3"/>
    <w:rsid w:val="002B03B4"/>
    <w:rsid w:val="002B1439"/>
    <w:rsid w:val="002B180C"/>
    <w:rsid w:val="002B326C"/>
    <w:rsid w:val="002B3652"/>
    <w:rsid w:val="002B70D8"/>
    <w:rsid w:val="002C2828"/>
    <w:rsid w:val="002C38DF"/>
    <w:rsid w:val="002D158D"/>
    <w:rsid w:val="002D46C7"/>
    <w:rsid w:val="002F1E18"/>
    <w:rsid w:val="002F5F8B"/>
    <w:rsid w:val="002F68FB"/>
    <w:rsid w:val="00304C8E"/>
    <w:rsid w:val="003108FE"/>
    <w:rsid w:val="00310E75"/>
    <w:rsid w:val="003214EA"/>
    <w:rsid w:val="00322724"/>
    <w:rsid w:val="00323B6E"/>
    <w:rsid w:val="0033093D"/>
    <w:rsid w:val="00330E97"/>
    <w:rsid w:val="00333D53"/>
    <w:rsid w:val="003353E4"/>
    <w:rsid w:val="00336CE9"/>
    <w:rsid w:val="0034129D"/>
    <w:rsid w:val="00341C8F"/>
    <w:rsid w:val="00341E19"/>
    <w:rsid w:val="0034335C"/>
    <w:rsid w:val="00360B0C"/>
    <w:rsid w:val="0036426E"/>
    <w:rsid w:val="00366275"/>
    <w:rsid w:val="00367476"/>
    <w:rsid w:val="00372274"/>
    <w:rsid w:val="00374045"/>
    <w:rsid w:val="00382100"/>
    <w:rsid w:val="00383B10"/>
    <w:rsid w:val="00384B53"/>
    <w:rsid w:val="00386E54"/>
    <w:rsid w:val="00387446"/>
    <w:rsid w:val="003877E5"/>
    <w:rsid w:val="003932B7"/>
    <w:rsid w:val="00393FEC"/>
    <w:rsid w:val="003953F6"/>
    <w:rsid w:val="00396E07"/>
    <w:rsid w:val="003A09BE"/>
    <w:rsid w:val="003A170A"/>
    <w:rsid w:val="003A23D0"/>
    <w:rsid w:val="003A453E"/>
    <w:rsid w:val="003A47E9"/>
    <w:rsid w:val="003A490B"/>
    <w:rsid w:val="003A6B75"/>
    <w:rsid w:val="003A7AD1"/>
    <w:rsid w:val="003B13A6"/>
    <w:rsid w:val="003B216F"/>
    <w:rsid w:val="003B77F2"/>
    <w:rsid w:val="003C2670"/>
    <w:rsid w:val="003C6003"/>
    <w:rsid w:val="003D0AC3"/>
    <w:rsid w:val="003D5E59"/>
    <w:rsid w:val="003D64AB"/>
    <w:rsid w:val="003E03DE"/>
    <w:rsid w:val="003E0AA2"/>
    <w:rsid w:val="003E571F"/>
    <w:rsid w:val="003E6D19"/>
    <w:rsid w:val="003F3BE4"/>
    <w:rsid w:val="003F5E74"/>
    <w:rsid w:val="004018F4"/>
    <w:rsid w:val="004061D0"/>
    <w:rsid w:val="0041044F"/>
    <w:rsid w:val="00410BCB"/>
    <w:rsid w:val="0041205F"/>
    <w:rsid w:val="0041245B"/>
    <w:rsid w:val="004147E8"/>
    <w:rsid w:val="00415419"/>
    <w:rsid w:val="00416B77"/>
    <w:rsid w:val="00422ADB"/>
    <w:rsid w:val="004234E1"/>
    <w:rsid w:val="00425A22"/>
    <w:rsid w:val="004262E3"/>
    <w:rsid w:val="004268C2"/>
    <w:rsid w:val="0043037B"/>
    <w:rsid w:val="004406D1"/>
    <w:rsid w:val="004416D9"/>
    <w:rsid w:val="00444FAD"/>
    <w:rsid w:val="0044542C"/>
    <w:rsid w:val="00447FEF"/>
    <w:rsid w:val="004538CF"/>
    <w:rsid w:val="00454C74"/>
    <w:rsid w:val="00454DC0"/>
    <w:rsid w:val="004627E5"/>
    <w:rsid w:val="00462C0C"/>
    <w:rsid w:val="004747CF"/>
    <w:rsid w:val="004773C8"/>
    <w:rsid w:val="00483173"/>
    <w:rsid w:val="004867DE"/>
    <w:rsid w:val="00494EDA"/>
    <w:rsid w:val="004956C8"/>
    <w:rsid w:val="00495C38"/>
    <w:rsid w:val="00497BFC"/>
    <w:rsid w:val="004A3580"/>
    <w:rsid w:val="004A483E"/>
    <w:rsid w:val="004A4919"/>
    <w:rsid w:val="004C18E7"/>
    <w:rsid w:val="004C2CE1"/>
    <w:rsid w:val="004D36BD"/>
    <w:rsid w:val="004D4CF6"/>
    <w:rsid w:val="004E2CB8"/>
    <w:rsid w:val="004F04B9"/>
    <w:rsid w:val="0050279F"/>
    <w:rsid w:val="00504FE9"/>
    <w:rsid w:val="00510FF4"/>
    <w:rsid w:val="00513432"/>
    <w:rsid w:val="005171F4"/>
    <w:rsid w:val="0052275D"/>
    <w:rsid w:val="005242B0"/>
    <w:rsid w:val="0053012F"/>
    <w:rsid w:val="005331AE"/>
    <w:rsid w:val="00541A9B"/>
    <w:rsid w:val="00544D4F"/>
    <w:rsid w:val="00547297"/>
    <w:rsid w:val="00553013"/>
    <w:rsid w:val="00560B43"/>
    <w:rsid w:val="005655BE"/>
    <w:rsid w:val="00572CF6"/>
    <w:rsid w:val="005732FF"/>
    <w:rsid w:val="0057577C"/>
    <w:rsid w:val="00582D4F"/>
    <w:rsid w:val="005948FC"/>
    <w:rsid w:val="005A1AB7"/>
    <w:rsid w:val="005B19FA"/>
    <w:rsid w:val="005B3BC7"/>
    <w:rsid w:val="005C0213"/>
    <w:rsid w:val="005C36DB"/>
    <w:rsid w:val="005C7008"/>
    <w:rsid w:val="005D3ED6"/>
    <w:rsid w:val="005E4E58"/>
    <w:rsid w:val="005E526B"/>
    <w:rsid w:val="005E6C4F"/>
    <w:rsid w:val="005F359D"/>
    <w:rsid w:val="005F42E6"/>
    <w:rsid w:val="005F49CE"/>
    <w:rsid w:val="005F5D3E"/>
    <w:rsid w:val="00601987"/>
    <w:rsid w:val="0060460F"/>
    <w:rsid w:val="006068B1"/>
    <w:rsid w:val="00606CA0"/>
    <w:rsid w:val="006072CF"/>
    <w:rsid w:val="00607D66"/>
    <w:rsid w:val="00615399"/>
    <w:rsid w:val="006203AD"/>
    <w:rsid w:val="006211D2"/>
    <w:rsid w:val="00621605"/>
    <w:rsid w:val="00623F41"/>
    <w:rsid w:val="0062684D"/>
    <w:rsid w:val="00637FD0"/>
    <w:rsid w:val="00641953"/>
    <w:rsid w:val="00642242"/>
    <w:rsid w:val="006440A6"/>
    <w:rsid w:val="006506F1"/>
    <w:rsid w:val="006509EE"/>
    <w:rsid w:val="006519ED"/>
    <w:rsid w:val="00653FEF"/>
    <w:rsid w:val="00665941"/>
    <w:rsid w:val="00667EE0"/>
    <w:rsid w:val="00670662"/>
    <w:rsid w:val="00670670"/>
    <w:rsid w:val="00670925"/>
    <w:rsid w:val="00671D3E"/>
    <w:rsid w:val="006744E2"/>
    <w:rsid w:val="00680D7F"/>
    <w:rsid w:val="00681EA2"/>
    <w:rsid w:val="00687D70"/>
    <w:rsid w:val="0069020B"/>
    <w:rsid w:val="00694B62"/>
    <w:rsid w:val="006960BA"/>
    <w:rsid w:val="006A103D"/>
    <w:rsid w:val="006A2EAE"/>
    <w:rsid w:val="006A2F12"/>
    <w:rsid w:val="006B1215"/>
    <w:rsid w:val="006B4345"/>
    <w:rsid w:val="006B437E"/>
    <w:rsid w:val="006B54C4"/>
    <w:rsid w:val="006C0B18"/>
    <w:rsid w:val="006C1DF1"/>
    <w:rsid w:val="006C5282"/>
    <w:rsid w:val="006C6935"/>
    <w:rsid w:val="006D73A7"/>
    <w:rsid w:val="006E03DF"/>
    <w:rsid w:val="006E1323"/>
    <w:rsid w:val="006E13D9"/>
    <w:rsid w:val="006E1F93"/>
    <w:rsid w:val="007076F6"/>
    <w:rsid w:val="0071196D"/>
    <w:rsid w:val="00713920"/>
    <w:rsid w:val="00715BE4"/>
    <w:rsid w:val="00717374"/>
    <w:rsid w:val="007233CA"/>
    <w:rsid w:val="00723C26"/>
    <w:rsid w:val="00730B6F"/>
    <w:rsid w:val="00730CBC"/>
    <w:rsid w:val="00740D9E"/>
    <w:rsid w:val="007513EA"/>
    <w:rsid w:val="00751964"/>
    <w:rsid w:val="0076086D"/>
    <w:rsid w:val="00761F2D"/>
    <w:rsid w:val="00765B31"/>
    <w:rsid w:val="007678A8"/>
    <w:rsid w:val="00767A64"/>
    <w:rsid w:val="007764A1"/>
    <w:rsid w:val="00777BBA"/>
    <w:rsid w:val="00780AAB"/>
    <w:rsid w:val="0078195B"/>
    <w:rsid w:val="00782B90"/>
    <w:rsid w:val="007832F8"/>
    <w:rsid w:val="00784CE9"/>
    <w:rsid w:val="007859FF"/>
    <w:rsid w:val="00793012"/>
    <w:rsid w:val="00797A00"/>
    <w:rsid w:val="00797C92"/>
    <w:rsid w:val="007A146C"/>
    <w:rsid w:val="007A4927"/>
    <w:rsid w:val="007B0C1E"/>
    <w:rsid w:val="007B400B"/>
    <w:rsid w:val="007C06A0"/>
    <w:rsid w:val="007C5278"/>
    <w:rsid w:val="007D61D3"/>
    <w:rsid w:val="007D70C8"/>
    <w:rsid w:val="007E6139"/>
    <w:rsid w:val="007F27B5"/>
    <w:rsid w:val="007F3E82"/>
    <w:rsid w:val="007F652D"/>
    <w:rsid w:val="0080315B"/>
    <w:rsid w:val="00807285"/>
    <w:rsid w:val="00811F2B"/>
    <w:rsid w:val="00835430"/>
    <w:rsid w:val="00835E94"/>
    <w:rsid w:val="00835EA1"/>
    <w:rsid w:val="00837BCD"/>
    <w:rsid w:val="0084029E"/>
    <w:rsid w:val="00841046"/>
    <w:rsid w:val="00844639"/>
    <w:rsid w:val="0084604B"/>
    <w:rsid w:val="00852017"/>
    <w:rsid w:val="008523B9"/>
    <w:rsid w:val="00860E84"/>
    <w:rsid w:val="00865A7A"/>
    <w:rsid w:val="00874FD2"/>
    <w:rsid w:val="00881F7A"/>
    <w:rsid w:val="00885765"/>
    <w:rsid w:val="00887303"/>
    <w:rsid w:val="00887A20"/>
    <w:rsid w:val="00891CAC"/>
    <w:rsid w:val="0089223D"/>
    <w:rsid w:val="008955D9"/>
    <w:rsid w:val="00896376"/>
    <w:rsid w:val="00896E57"/>
    <w:rsid w:val="00897918"/>
    <w:rsid w:val="008A016D"/>
    <w:rsid w:val="008A2E4F"/>
    <w:rsid w:val="008A5809"/>
    <w:rsid w:val="008A603A"/>
    <w:rsid w:val="008B0B13"/>
    <w:rsid w:val="008B55C6"/>
    <w:rsid w:val="008B7786"/>
    <w:rsid w:val="008C12E1"/>
    <w:rsid w:val="008C1364"/>
    <w:rsid w:val="008C3681"/>
    <w:rsid w:val="008C7A4E"/>
    <w:rsid w:val="008E135A"/>
    <w:rsid w:val="008E435A"/>
    <w:rsid w:val="008E5856"/>
    <w:rsid w:val="008E7C90"/>
    <w:rsid w:val="008F4065"/>
    <w:rsid w:val="008F66D7"/>
    <w:rsid w:val="008F6D7B"/>
    <w:rsid w:val="00912585"/>
    <w:rsid w:val="009141CB"/>
    <w:rsid w:val="00915BBA"/>
    <w:rsid w:val="009214BA"/>
    <w:rsid w:val="00922C2C"/>
    <w:rsid w:val="00923099"/>
    <w:rsid w:val="009243C8"/>
    <w:rsid w:val="0092630D"/>
    <w:rsid w:val="0093138D"/>
    <w:rsid w:val="0094233B"/>
    <w:rsid w:val="009423CB"/>
    <w:rsid w:val="009446BE"/>
    <w:rsid w:val="0094578E"/>
    <w:rsid w:val="00954957"/>
    <w:rsid w:val="009616DF"/>
    <w:rsid w:val="00962273"/>
    <w:rsid w:val="00963798"/>
    <w:rsid w:val="00963DA4"/>
    <w:rsid w:val="00967915"/>
    <w:rsid w:val="009850BD"/>
    <w:rsid w:val="009918DF"/>
    <w:rsid w:val="009955F2"/>
    <w:rsid w:val="0099658F"/>
    <w:rsid w:val="009A0C58"/>
    <w:rsid w:val="009A2E76"/>
    <w:rsid w:val="009A6AF6"/>
    <w:rsid w:val="009A78CF"/>
    <w:rsid w:val="009B4E7E"/>
    <w:rsid w:val="009B57BD"/>
    <w:rsid w:val="009B6836"/>
    <w:rsid w:val="009B69B0"/>
    <w:rsid w:val="009B7722"/>
    <w:rsid w:val="009C5180"/>
    <w:rsid w:val="009C7837"/>
    <w:rsid w:val="009D3EDB"/>
    <w:rsid w:val="009D4C13"/>
    <w:rsid w:val="009E04CA"/>
    <w:rsid w:val="009E1423"/>
    <w:rsid w:val="009E2780"/>
    <w:rsid w:val="009E3D06"/>
    <w:rsid w:val="009E454F"/>
    <w:rsid w:val="009E67C8"/>
    <w:rsid w:val="009E6869"/>
    <w:rsid w:val="009E713F"/>
    <w:rsid w:val="009F1C83"/>
    <w:rsid w:val="00A000B5"/>
    <w:rsid w:val="00A041BB"/>
    <w:rsid w:val="00A10C5F"/>
    <w:rsid w:val="00A16637"/>
    <w:rsid w:val="00A21906"/>
    <w:rsid w:val="00A24923"/>
    <w:rsid w:val="00A26775"/>
    <w:rsid w:val="00A27B8E"/>
    <w:rsid w:val="00A27C56"/>
    <w:rsid w:val="00A32F29"/>
    <w:rsid w:val="00A33C90"/>
    <w:rsid w:val="00A45704"/>
    <w:rsid w:val="00A56B18"/>
    <w:rsid w:val="00A60E6F"/>
    <w:rsid w:val="00A6763C"/>
    <w:rsid w:val="00A73946"/>
    <w:rsid w:val="00A73D37"/>
    <w:rsid w:val="00A74F35"/>
    <w:rsid w:val="00A77AF5"/>
    <w:rsid w:val="00A87D7B"/>
    <w:rsid w:val="00A94E96"/>
    <w:rsid w:val="00A956A6"/>
    <w:rsid w:val="00A97782"/>
    <w:rsid w:val="00A97B2B"/>
    <w:rsid w:val="00AA45C0"/>
    <w:rsid w:val="00AB0F16"/>
    <w:rsid w:val="00AB5851"/>
    <w:rsid w:val="00AB6013"/>
    <w:rsid w:val="00AC5099"/>
    <w:rsid w:val="00AC7D99"/>
    <w:rsid w:val="00AE26B5"/>
    <w:rsid w:val="00AE63AD"/>
    <w:rsid w:val="00AF00E3"/>
    <w:rsid w:val="00B0261A"/>
    <w:rsid w:val="00B06657"/>
    <w:rsid w:val="00B13616"/>
    <w:rsid w:val="00B14C98"/>
    <w:rsid w:val="00B15A7A"/>
    <w:rsid w:val="00B31A76"/>
    <w:rsid w:val="00B3592D"/>
    <w:rsid w:val="00B40BE8"/>
    <w:rsid w:val="00B42AC4"/>
    <w:rsid w:val="00B5278B"/>
    <w:rsid w:val="00B52FB9"/>
    <w:rsid w:val="00B54278"/>
    <w:rsid w:val="00B609C8"/>
    <w:rsid w:val="00B60D68"/>
    <w:rsid w:val="00B624C8"/>
    <w:rsid w:val="00B6673E"/>
    <w:rsid w:val="00B7182D"/>
    <w:rsid w:val="00B775D4"/>
    <w:rsid w:val="00B7774C"/>
    <w:rsid w:val="00B93129"/>
    <w:rsid w:val="00BA359B"/>
    <w:rsid w:val="00BA561C"/>
    <w:rsid w:val="00BA585C"/>
    <w:rsid w:val="00BB543B"/>
    <w:rsid w:val="00BC2E7C"/>
    <w:rsid w:val="00BD0BD5"/>
    <w:rsid w:val="00BD3F48"/>
    <w:rsid w:val="00BE19BE"/>
    <w:rsid w:val="00BE33C8"/>
    <w:rsid w:val="00BE507A"/>
    <w:rsid w:val="00BE5E3B"/>
    <w:rsid w:val="00BF0395"/>
    <w:rsid w:val="00BF6E96"/>
    <w:rsid w:val="00C00B2A"/>
    <w:rsid w:val="00C02EC0"/>
    <w:rsid w:val="00C035E3"/>
    <w:rsid w:val="00C04E6B"/>
    <w:rsid w:val="00C054DC"/>
    <w:rsid w:val="00C0647B"/>
    <w:rsid w:val="00C14D05"/>
    <w:rsid w:val="00C16A6F"/>
    <w:rsid w:val="00C24ED4"/>
    <w:rsid w:val="00C2658F"/>
    <w:rsid w:val="00C32FE1"/>
    <w:rsid w:val="00C44EF6"/>
    <w:rsid w:val="00C455F0"/>
    <w:rsid w:val="00C45D20"/>
    <w:rsid w:val="00C4623E"/>
    <w:rsid w:val="00C47245"/>
    <w:rsid w:val="00C603BF"/>
    <w:rsid w:val="00C612B5"/>
    <w:rsid w:val="00C65EB4"/>
    <w:rsid w:val="00C67362"/>
    <w:rsid w:val="00C744FF"/>
    <w:rsid w:val="00C80511"/>
    <w:rsid w:val="00C81B8F"/>
    <w:rsid w:val="00C84DDD"/>
    <w:rsid w:val="00C8666C"/>
    <w:rsid w:val="00C9042B"/>
    <w:rsid w:val="00C93CF1"/>
    <w:rsid w:val="00C95F12"/>
    <w:rsid w:val="00CC267D"/>
    <w:rsid w:val="00CC533E"/>
    <w:rsid w:val="00CE2A83"/>
    <w:rsid w:val="00CE79DC"/>
    <w:rsid w:val="00CF0E76"/>
    <w:rsid w:val="00CF26C0"/>
    <w:rsid w:val="00CF419D"/>
    <w:rsid w:val="00CF714A"/>
    <w:rsid w:val="00CF741A"/>
    <w:rsid w:val="00D07EED"/>
    <w:rsid w:val="00D1218B"/>
    <w:rsid w:val="00D12F9D"/>
    <w:rsid w:val="00D14563"/>
    <w:rsid w:val="00D1619F"/>
    <w:rsid w:val="00D21E6C"/>
    <w:rsid w:val="00D23DBF"/>
    <w:rsid w:val="00D25B3F"/>
    <w:rsid w:val="00D30BAD"/>
    <w:rsid w:val="00D31C15"/>
    <w:rsid w:val="00D335F0"/>
    <w:rsid w:val="00D34504"/>
    <w:rsid w:val="00D34815"/>
    <w:rsid w:val="00D35066"/>
    <w:rsid w:val="00D351A9"/>
    <w:rsid w:val="00D354F2"/>
    <w:rsid w:val="00D356A3"/>
    <w:rsid w:val="00D41DAC"/>
    <w:rsid w:val="00D43612"/>
    <w:rsid w:val="00D55EB7"/>
    <w:rsid w:val="00D56228"/>
    <w:rsid w:val="00D64C7C"/>
    <w:rsid w:val="00D651B1"/>
    <w:rsid w:val="00D672A6"/>
    <w:rsid w:val="00D717D6"/>
    <w:rsid w:val="00D72629"/>
    <w:rsid w:val="00D82935"/>
    <w:rsid w:val="00D86E24"/>
    <w:rsid w:val="00D87C48"/>
    <w:rsid w:val="00D90068"/>
    <w:rsid w:val="00D940E7"/>
    <w:rsid w:val="00DA5705"/>
    <w:rsid w:val="00DB087E"/>
    <w:rsid w:val="00DB1AB1"/>
    <w:rsid w:val="00DB35EE"/>
    <w:rsid w:val="00DC1004"/>
    <w:rsid w:val="00DC156B"/>
    <w:rsid w:val="00DE183D"/>
    <w:rsid w:val="00DE5123"/>
    <w:rsid w:val="00DE571A"/>
    <w:rsid w:val="00DE5905"/>
    <w:rsid w:val="00DE6BDE"/>
    <w:rsid w:val="00DF5DD2"/>
    <w:rsid w:val="00DF63AF"/>
    <w:rsid w:val="00E04B4F"/>
    <w:rsid w:val="00E06EE6"/>
    <w:rsid w:val="00E259AB"/>
    <w:rsid w:val="00E26B7F"/>
    <w:rsid w:val="00E31D72"/>
    <w:rsid w:val="00E45AFC"/>
    <w:rsid w:val="00E45F57"/>
    <w:rsid w:val="00E553B1"/>
    <w:rsid w:val="00E56AA8"/>
    <w:rsid w:val="00E574BA"/>
    <w:rsid w:val="00E61B34"/>
    <w:rsid w:val="00E61E72"/>
    <w:rsid w:val="00E638BF"/>
    <w:rsid w:val="00E6737E"/>
    <w:rsid w:val="00E704FA"/>
    <w:rsid w:val="00E73A08"/>
    <w:rsid w:val="00E74104"/>
    <w:rsid w:val="00E800CF"/>
    <w:rsid w:val="00E86716"/>
    <w:rsid w:val="00E87CF0"/>
    <w:rsid w:val="00E9059E"/>
    <w:rsid w:val="00E93380"/>
    <w:rsid w:val="00E93462"/>
    <w:rsid w:val="00E97BC6"/>
    <w:rsid w:val="00EA0473"/>
    <w:rsid w:val="00EA7555"/>
    <w:rsid w:val="00EB3909"/>
    <w:rsid w:val="00EB5F76"/>
    <w:rsid w:val="00EB6926"/>
    <w:rsid w:val="00EB7BDC"/>
    <w:rsid w:val="00EC342B"/>
    <w:rsid w:val="00ED0145"/>
    <w:rsid w:val="00ED0183"/>
    <w:rsid w:val="00ED0776"/>
    <w:rsid w:val="00ED1A2E"/>
    <w:rsid w:val="00ED3041"/>
    <w:rsid w:val="00ED3309"/>
    <w:rsid w:val="00ED630D"/>
    <w:rsid w:val="00ED7C58"/>
    <w:rsid w:val="00EE3D22"/>
    <w:rsid w:val="00EE44FF"/>
    <w:rsid w:val="00EE510B"/>
    <w:rsid w:val="00F03E3B"/>
    <w:rsid w:val="00F044CE"/>
    <w:rsid w:val="00F06131"/>
    <w:rsid w:val="00F11B2F"/>
    <w:rsid w:val="00F32A45"/>
    <w:rsid w:val="00F33129"/>
    <w:rsid w:val="00F47E13"/>
    <w:rsid w:val="00F500F4"/>
    <w:rsid w:val="00F626C9"/>
    <w:rsid w:val="00F62AE3"/>
    <w:rsid w:val="00F656FF"/>
    <w:rsid w:val="00F700C0"/>
    <w:rsid w:val="00F7031E"/>
    <w:rsid w:val="00F7378F"/>
    <w:rsid w:val="00F755A0"/>
    <w:rsid w:val="00F837C4"/>
    <w:rsid w:val="00F85210"/>
    <w:rsid w:val="00F856CA"/>
    <w:rsid w:val="00F90863"/>
    <w:rsid w:val="00F92BC0"/>
    <w:rsid w:val="00F9762B"/>
    <w:rsid w:val="00F97822"/>
    <w:rsid w:val="00FA621D"/>
    <w:rsid w:val="00FB2B35"/>
    <w:rsid w:val="00FC19CB"/>
    <w:rsid w:val="00FC6087"/>
    <w:rsid w:val="00FD0E43"/>
    <w:rsid w:val="00FD1F70"/>
    <w:rsid w:val="00FD31C5"/>
    <w:rsid w:val="00FD479B"/>
    <w:rsid w:val="00FD4F49"/>
    <w:rsid w:val="00FE2B40"/>
    <w:rsid w:val="00FE4686"/>
    <w:rsid w:val="00FE47C7"/>
    <w:rsid w:val="00FE7A10"/>
    <w:rsid w:val="00FF4F29"/>
    <w:rsid w:val="00FF6B53"/>
    <w:rsid w:val="011F6EF6"/>
    <w:rsid w:val="025A62AC"/>
    <w:rsid w:val="03F712D9"/>
    <w:rsid w:val="08157463"/>
    <w:rsid w:val="08904848"/>
    <w:rsid w:val="138923B0"/>
    <w:rsid w:val="175252E2"/>
    <w:rsid w:val="1BE620E9"/>
    <w:rsid w:val="1FBC1DC4"/>
    <w:rsid w:val="200F01B8"/>
    <w:rsid w:val="25DD1A8B"/>
    <w:rsid w:val="2F2C0803"/>
    <w:rsid w:val="2F774921"/>
    <w:rsid w:val="31511ED1"/>
    <w:rsid w:val="3A297CC4"/>
    <w:rsid w:val="3A527BA6"/>
    <w:rsid w:val="44843024"/>
    <w:rsid w:val="48EB5A28"/>
    <w:rsid w:val="4AD31064"/>
    <w:rsid w:val="4B632BEB"/>
    <w:rsid w:val="4C2A0D6B"/>
    <w:rsid w:val="4D92200F"/>
    <w:rsid w:val="4FC17C7A"/>
    <w:rsid w:val="51A561E2"/>
    <w:rsid w:val="53701D26"/>
    <w:rsid w:val="58080B6A"/>
    <w:rsid w:val="5E8D5FD6"/>
    <w:rsid w:val="629D2317"/>
    <w:rsid w:val="63E35765"/>
    <w:rsid w:val="65F07D5D"/>
    <w:rsid w:val="67A26CCA"/>
    <w:rsid w:val="729C5946"/>
    <w:rsid w:val="74BE3CAA"/>
    <w:rsid w:val="7BB07D79"/>
    <w:rsid w:val="7F9D3C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F1997A-F7B4-4B0F-AFD5-17CA2824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C92"/>
    <w:pPr>
      <w:widowControl w:val="0"/>
      <w:jc w:val="both"/>
    </w:pPr>
    <w:rPr>
      <w:rFonts w:cs="黑体"/>
      <w:kern w:val="2"/>
      <w:sz w:val="21"/>
      <w:szCs w:val="24"/>
    </w:rPr>
  </w:style>
  <w:style w:type="paragraph" w:styleId="1">
    <w:name w:val="heading 1"/>
    <w:basedOn w:val="a"/>
    <w:next w:val="a"/>
    <w:qFormat/>
    <w:rsid w:val="00797C92"/>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797C92"/>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797C92"/>
    <w:pPr>
      <w:keepNext/>
      <w:keepLines/>
      <w:spacing w:before="260" w:after="260" w:line="416" w:lineRule="auto"/>
      <w:outlineLvl w:val="2"/>
    </w:pPr>
    <w:rPr>
      <w:b/>
      <w:bCs/>
      <w:sz w:val="32"/>
      <w:szCs w:val="32"/>
    </w:rPr>
  </w:style>
  <w:style w:type="paragraph" w:styleId="9">
    <w:name w:val="heading 9"/>
    <w:basedOn w:val="a"/>
    <w:next w:val="a"/>
    <w:unhideWhenUsed/>
    <w:qFormat/>
    <w:rsid w:val="00797C92"/>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7C92"/>
    <w:pPr>
      <w:adjustRightInd w:val="0"/>
      <w:snapToGrid w:val="0"/>
      <w:spacing w:line="360" w:lineRule="auto"/>
      <w:ind w:firstLine="420"/>
    </w:pPr>
    <w:rPr>
      <w:rFonts w:ascii="Times New Roman" w:hAnsi="Times New Roman" w:cs="Times New Roman"/>
      <w:sz w:val="24"/>
      <w:szCs w:val="20"/>
    </w:rPr>
  </w:style>
  <w:style w:type="paragraph" w:styleId="a4">
    <w:name w:val="annotation text"/>
    <w:basedOn w:val="a"/>
    <w:link w:val="Char"/>
    <w:semiHidden/>
    <w:unhideWhenUsed/>
    <w:rsid w:val="00797C92"/>
    <w:pPr>
      <w:jc w:val="left"/>
    </w:pPr>
  </w:style>
  <w:style w:type="paragraph" w:styleId="a5">
    <w:name w:val="Body Text Indent"/>
    <w:basedOn w:val="a"/>
    <w:qFormat/>
    <w:rsid w:val="00797C92"/>
    <w:pPr>
      <w:spacing w:line="700" w:lineRule="exact"/>
      <w:ind w:left="960"/>
    </w:pPr>
    <w:rPr>
      <w:sz w:val="44"/>
    </w:rPr>
  </w:style>
  <w:style w:type="paragraph" w:styleId="a6">
    <w:name w:val="Plain Text"/>
    <w:basedOn w:val="a"/>
    <w:qFormat/>
    <w:rsid w:val="00797C92"/>
    <w:pPr>
      <w:adjustRightInd w:val="0"/>
      <w:snapToGrid w:val="0"/>
      <w:spacing w:line="360" w:lineRule="auto"/>
    </w:pPr>
    <w:rPr>
      <w:rFonts w:ascii="宋体" w:hAnsi="Courier New"/>
    </w:rPr>
  </w:style>
  <w:style w:type="paragraph" w:styleId="a7">
    <w:name w:val="Date"/>
    <w:basedOn w:val="a"/>
    <w:next w:val="a"/>
    <w:link w:val="Char0"/>
    <w:qFormat/>
    <w:rsid w:val="00797C92"/>
  </w:style>
  <w:style w:type="paragraph" w:styleId="20">
    <w:name w:val="Body Text Indent 2"/>
    <w:basedOn w:val="a"/>
    <w:link w:val="2Char"/>
    <w:qFormat/>
    <w:rsid w:val="00797C92"/>
    <w:pPr>
      <w:spacing w:after="120" w:line="480" w:lineRule="auto"/>
      <w:ind w:leftChars="200" w:left="420"/>
    </w:pPr>
  </w:style>
  <w:style w:type="paragraph" w:styleId="a8">
    <w:name w:val="Balloon Text"/>
    <w:basedOn w:val="a"/>
    <w:link w:val="Char1"/>
    <w:semiHidden/>
    <w:unhideWhenUsed/>
    <w:rsid w:val="00797C92"/>
    <w:rPr>
      <w:sz w:val="18"/>
      <w:szCs w:val="18"/>
    </w:rPr>
  </w:style>
  <w:style w:type="paragraph" w:styleId="a9">
    <w:name w:val="footer"/>
    <w:basedOn w:val="a"/>
    <w:link w:val="Char2"/>
    <w:uiPriority w:val="99"/>
    <w:qFormat/>
    <w:rsid w:val="00797C92"/>
    <w:pPr>
      <w:tabs>
        <w:tab w:val="center" w:pos="4153"/>
        <w:tab w:val="right" w:pos="8306"/>
      </w:tabs>
      <w:snapToGrid w:val="0"/>
      <w:jc w:val="left"/>
    </w:pPr>
    <w:rPr>
      <w:sz w:val="18"/>
    </w:rPr>
  </w:style>
  <w:style w:type="paragraph" w:styleId="aa">
    <w:name w:val="header"/>
    <w:basedOn w:val="a"/>
    <w:qFormat/>
    <w:rsid w:val="00797C92"/>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797C92"/>
  </w:style>
  <w:style w:type="paragraph" w:styleId="21">
    <w:name w:val="toc 2"/>
    <w:basedOn w:val="a"/>
    <w:next w:val="a"/>
    <w:qFormat/>
    <w:rsid w:val="00797C92"/>
    <w:pPr>
      <w:ind w:leftChars="200" w:left="420"/>
    </w:pPr>
  </w:style>
  <w:style w:type="paragraph" w:styleId="ab">
    <w:name w:val="Normal (Web)"/>
    <w:basedOn w:val="a"/>
    <w:qFormat/>
    <w:rsid w:val="00797C92"/>
    <w:pPr>
      <w:spacing w:beforeAutospacing="1" w:afterAutospacing="1"/>
      <w:jc w:val="left"/>
    </w:pPr>
    <w:rPr>
      <w:rFonts w:cs="Times New Roman"/>
      <w:kern w:val="0"/>
      <w:sz w:val="24"/>
    </w:rPr>
  </w:style>
  <w:style w:type="paragraph" w:styleId="ac">
    <w:name w:val="annotation subject"/>
    <w:basedOn w:val="a4"/>
    <w:next w:val="a4"/>
    <w:link w:val="Char3"/>
    <w:semiHidden/>
    <w:unhideWhenUsed/>
    <w:rsid w:val="00797C92"/>
    <w:rPr>
      <w:b/>
      <w:bCs/>
    </w:rPr>
  </w:style>
  <w:style w:type="table" w:styleId="ad">
    <w:name w:val="Table Grid"/>
    <w:basedOn w:val="a1"/>
    <w:uiPriority w:val="99"/>
    <w:rsid w:val="00797C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page number"/>
    <w:basedOn w:val="a0"/>
    <w:qFormat/>
    <w:rsid w:val="00797C92"/>
  </w:style>
  <w:style w:type="character" w:styleId="af">
    <w:name w:val="Emphasis"/>
    <w:basedOn w:val="a0"/>
    <w:uiPriority w:val="20"/>
    <w:qFormat/>
    <w:rsid w:val="00797C92"/>
    <w:rPr>
      <w:color w:val="CC0000"/>
    </w:rPr>
  </w:style>
  <w:style w:type="character" w:styleId="af0">
    <w:name w:val="Hyperlink"/>
    <w:basedOn w:val="a0"/>
    <w:uiPriority w:val="99"/>
    <w:unhideWhenUsed/>
    <w:qFormat/>
    <w:rsid w:val="00797C92"/>
    <w:rPr>
      <w:color w:val="0000FF" w:themeColor="hyperlink"/>
      <w:u w:val="single"/>
    </w:rPr>
  </w:style>
  <w:style w:type="character" w:styleId="af1">
    <w:name w:val="annotation reference"/>
    <w:basedOn w:val="a0"/>
    <w:semiHidden/>
    <w:unhideWhenUsed/>
    <w:rsid w:val="00797C92"/>
    <w:rPr>
      <w:sz w:val="21"/>
      <w:szCs w:val="21"/>
    </w:rPr>
  </w:style>
  <w:style w:type="character" w:customStyle="1" w:styleId="3Char">
    <w:name w:val="标题 3 Char"/>
    <w:basedOn w:val="a0"/>
    <w:link w:val="3"/>
    <w:semiHidden/>
    <w:qFormat/>
    <w:rsid w:val="00797C92"/>
    <w:rPr>
      <w:rFonts w:ascii="Calibri" w:hAnsi="Calibri" w:cs="黑体"/>
      <w:b/>
      <w:bCs/>
      <w:kern w:val="2"/>
      <w:sz w:val="32"/>
      <w:szCs w:val="32"/>
    </w:rPr>
  </w:style>
  <w:style w:type="character" w:customStyle="1" w:styleId="Char0">
    <w:name w:val="日期 Char"/>
    <w:link w:val="a7"/>
    <w:qFormat/>
    <w:rsid w:val="00797C92"/>
    <w:rPr>
      <w:rFonts w:ascii="Calibri" w:hAnsi="Calibri" w:cs="黑体"/>
      <w:kern w:val="2"/>
      <w:sz w:val="21"/>
      <w:szCs w:val="24"/>
    </w:rPr>
  </w:style>
  <w:style w:type="character" w:customStyle="1" w:styleId="Char2">
    <w:name w:val="页脚 Char"/>
    <w:basedOn w:val="a0"/>
    <w:link w:val="a9"/>
    <w:uiPriority w:val="99"/>
    <w:qFormat/>
    <w:rsid w:val="00797C92"/>
    <w:rPr>
      <w:rFonts w:ascii="Calibri" w:hAnsi="Calibri" w:cs="黑体"/>
      <w:kern w:val="2"/>
      <w:sz w:val="18"/>
      <w:szCs w:val="24"/>
    </w:rPr>
  </w:style>
  <w:style w:type="paragraph" w:customStyle="1" w:styleId="11">
    <w:name w:val="样式1"/>
    <w:basedOn w:val="ab"/>
    <w:qFormat/>
    <w:rsid w:val="00797C92"/>
  </w:style>
  <w:style w:type="character" w:customStyle="1" w:styleId="2Char">
    <w:name w:val="正文文本缩进 2 Char"/>
    <w:basedOn w:val="a0"/>
    <w:link w:val="20"/>
    <w:qFormat/>
    <w:rsid w:val="00797C92"/>
    <w:rPr>
      <w:rFonts w:ascii="Calibri" w:hAnsi="Calibri" w:cs="黑体"/>
      <w:kern w:val="2"/>
      <w:sz w:val="21"/>
      <w:szCs w:val="24"/>
    </w:rPr>
  </w:style>
  <w:style w:type="paragraph" w:styleId="af2">
    <w:name w:val="List Paragraph"/>
    <w:basedOn w:val="a"/>
    <w:uiPriority w:val="34"/>
    <w:qFormat/>
    <w:rsid w:val="00797C92"/>
    <w:pPr>
      <w:ind w:firstLineChars="200" w:firstLine="420"/>
    </w:pPr>
    <w:rPr>
      <w:rFonts w:ascii="Times New Roman" w:hAnsi="Times New Roman" w:cs="Times New Roman"/>
    </w:rPr>
  </w:style>
  <w:style w:type="paragraph" w:customStyle="1" w:styleId="af3">
    <w:name w:val="图例"/>
    <w:basedOn w:val="a"/>
    <w:qFormat/>
    <w:rsid w:val="00797C92"/>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f4"/>
    <w:qFormat/>
    <w:rsid w:val="00797C92"/>
    <w:rPr>
      <w:rFonts w:ascii="宋体"/>
      <w:kern w:val="2"/>
      <w:sz w:val="21"/>
      <w:szCs w:val="22"/>
    </w:rPr>
  </w:style>
  <w:style w:type="paragraph" w:customStyle="1" w:styleId="af4">
    <w:name w:val="段"/>
    <w:link w:val="CharChar"/>
    <w:qFormat/>
    <w:rsid w:val="00797C92"/>
    <w:pPr>
      <w:autoSpaceDE w:val="0"/>
      <w:autoSpaceDN w:val="0"/>
      <w:ind w:firstLineChars="200" w:firstLine="200"/>
      <w:jc w:val="both"/>
    </w:pPr>
    <w:rPr>
      <w:rFonts w:ascii="宋体" w:hAnsi="Times New Roman"/>
      <w:kern w:val="2"/>
      <w:sz w:val="21"/>
      <w:szCs w:val="22"/>
    </w:rPr>
  </w:style>
  <w:style w:type="character" w:customStyle="1" w:styleId="articlecontent">
    <w:name w:val="articlecontent"/>
    <w:basedOn w:val="a0"/>
    <w:qFormat/>
    <w:rsid w:val="00797C92"/>
  </w:style>
  <w:style w:type="character" w:customStyle="1" w:styleId="Char">
    <w:name w:val="批注文字 Char"/>
    <w:basedOn w:val="a0"/>
    <w:link w:val="a4"/>
    <w:semiHidden/>
    <w:qFormat/>
    <w:rsid w:val="00797C92"/>
    <w:rPr>
      <w:rFonts w:ascii="Calibri" w:hAnsi="Calibri" w:cs="黑体"/>
      <w:kern w:val="2"/>
      <w:sz w:val="21"/>
      <w:szCs w:val="24"/>
    </w:rPr>
  </w:style>
  <w:style w:type="character" w:customStyle="1" w:styleId="Char3">
    <w:name w:val="批注主题 Char"/>
    <w:basedOn w:val="Char"/>
    <w:link w:val="ac"/>
    <w:semiHidden/>
    <w:qFormat/>
    <w:rsid w:val="00797C92"/>
    <w:rPr>
      <w:rFonts w:ascii="Calibri" w:hAnsi="Calibri" w:cs="黑体"/>
      <w:b/>
      <w:bCs/>
      <w:kern w:val="2"/>
      <w:sz w:val="21"/>
      <w:szCs w:val="24"/>
    </w:rPr>
  </w:style>
  <w:style w:type="character" w:customStyle="1" w:styleId="Char1">
    <w:name w:val="批注框文本 Char"/>
    <w:basedOn w:val="a0"/>
    <w:link w:val="a8"/>
    <w:semiHidden/>
    <w:qFormat/>
    <w:rsid w:val="00797C92"/>
    <w:rPr>
      <w:rFonts w:ascii="Calibri" w:hAnsi="Calibri" w:cs="黑体"/>
      <w:kern w:val="2"/>
      <w:sz w:val="18"/>
      <w:szCs w:val="18"/>
    </w:rPr>
  </w:style>
  <w:style w:type="character" w:customStyle="1" w:styleId="12">
    <w:name w:val="未处理的提及1"/>
    <w:basedOn w:val="a0"/>
    <w:uiPriority w:val="99"/>
    <w:semiHidden/>
    <w:unhideWhenUsed/>
    <w:qFormat/>
    <w:rsid w:val="00797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89C9AE-AE29-40B5-A93F-A44BE884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2013</Words>
  <Characters>11477</Characters>
  <Application>Microsoft Office Word</Application>
  <DocSecurity>0</DocSecurity>
  <Lines>95</Lines>
  <Paragraphs>26</Paragraphs>
  <ScaleCrop>false</ScaleCrop>
  <Company>微软中国</Company>
  <LinksUpToDate>false</LinksUpToDate>
  <CharactersWithSpaces>13464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刘小强</cp:lastModifiedBy>
  <cp:revision>2</cp:revision>
  <dcterms:created xsi:type="dcterms:W3CDTF">2020-06-28T06:54:00Z</dcterms:created>
  <dcterms:modified xsi:type="dcterms:W3CDTF">2020-06-28T06:54:00Z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