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0A5C18">
        <w:rPr>
          <w:rFonts w:ascii="宋体" w:hAnsi="宋体" w:hint="eastAsia"/>
          <w:color w:val="FF0000"/>
          <w:sz w:val="36"/>
          <w:szCs w:val="30"/>
        </w:rPr>
        <w:t>2</w:t>
      </w:r>
      <w:r w:rsidR="001B39A2">
        <w:rPr>
          <w:rFonts w:ascii="宋体" w:hAnsi="宋体" w:hint="eastAsia"/>
          <w:color w:val="FF0000"/>
          <w:sz w:val="36"/>
          <w:szCs w:val="30"/>
        </w:rPr>
        <w:t>、</w:t>
      </w:r>
      <w:r w:rsidR="001B39A2" w:rsidRPr="00C837EE">
        <w:rPr>
          <w:rFonts w:ascii="宋体" w:hAnsi="宋体"/>
          <w:color w:val="FF0000"/>
          <w:sz w:val="36"/>
          <w:szCs w:val="30"/>
        </w:rPr>
        <w:t>2017004</w:t>
      </w:r>
      <w:r w:rsidR="001B39A2">
        <w:rPr>
          <w:rFonts w:ascii="宋体" w:hAnsi="宋体" w:hint="eastAsia"/>
          <w:color w:val="FF0000"/>
          <w:sz w:val="36"/>
          <w:szCs w:val="30"/>
        </w:rPr>
        <w:t>3、</w:t>
      </w:r>
      <w:r w:rsidR="001B39A2" w:rsidRPr="00C837EE">
        <w:rPr>
          <w:rFonts w:ascii="宋体" w:hAnsi="宋体"/>
          <w:color w:val="FF0000"/>
          <w:sz w:val="36"/>
          <w:szCs w:val="30"/>
        </w:rPr>
        <w:t>2017004</w:t>
      </w:r>
      <w:r w:rsidR="001B39A2">
        <w:rPr>
          <w:rFonts w:ascii="宋体" w:hAnsi="宋体" w:hint="eastAsia"/>
          <w:color w:val="FF0000"/>
          <w:sz w:val="36"/>
          <w:szCs w:val="30"/>
        </w:rPr>
        <w:t>4、</w:t>
      </w:r>
      <w:r w:rsidR="001B39A2" w:rsidRPr="00C837EE">
        <w:rPr>
          <w:rFonts w:ascii="宋体" w:hAnsi="宋体"/>
          <w:color w:val="FF0000"/>
          <w:sz w:val="36"/>
          <w:szCs w:val="30"/>
        </w:rPr>
        <w:t>2017004</w:t>
      </w:r>
      <w:r w:rsidR="001B39A2">
        <w:rPr>
          <w:rFonts w:ascii="宋体" w:hAnsi="宋体" w:hint="eastAsia"/>
          <w:color w:val="FF0000"/>
          <w:sz w:val="36"/>
          <w:szCs w:val="30"/>
        </w:rPr>
        <w:t>5、</w:t>
      </w:r>
      <w:r w:rsidR="001B39A2" w:rsidRPr="00C837EE">
        <w:rPr>
          <w:rFonts w:ascii="宋体" w:hAnsi="宋体"/>
          <w:color w:val="FF0000"/>
          <w:sz w:val="36"/>
          <w:szCs w:val="30"/>
        </w:rPr>
        <w:t>2017004</w:t>
      </w:r>
      <w:r w:rsidR="001B39A2">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1B39A2" w:rsidRPr="001B39A2">
        <w:rPr>
          <w:rFonts w:hint="eastAsia"/>
          <w:color w:val="FF0000"/>
          <w:sz w:val="30"/>
          <w:szCs w:val="30"/>
        </w:rPr>
        <w:t>PTA</w:t>
      </w:r>
      <w:r w:rsidR="001B39A2" w:rsidRPr="001B39A2">
        <w:rPr>
          <w:rFonts w:hint="eastAsia"/>
          <w:color w:val="FF0000"/>
          <w:sz w:val="30"/>
          <w:szCs w:val="30"/>
        </w:rPr>
        <w:t>球囊扩张导管、加压泵、导引钢丝、血管鞘、穿刺针</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11693" w:rsidP="001E0411">
      <w:pPr>
        <w:pStyle w:val="10"/>
        <w:tabs>
          <w:tab w:val="right" w:leader="dot" w:pos="8306"/>
        </w:tabs>
        <w:spacing w:line="480" w:lineRule="auto"/>
        <w:rPr>
          <w:rFonts w:ascii="宋体" w:hAnsi="宋体"/>
          <w:szCs w:val="22"/>
          <w:lang w:eastAsia="en-US" w:bidi="en-US"/>
        </w:rPr>
      </w:pPr>
      <w:r w:rsidRPr="00711693">
        <w:rPr>
          <w:rFonts w:ascii="宋体" w:hAnsi="宋体" w:hint="eastAsia"/>
        </w:rPr>
        <w:fldChar w:fldCharType="begin"/>
      </w:r>
      <w:r w:rsidR="001E0411" w:rsidRPr="009318B0">
        <w:rPr>
          <w:rFonts w:ascii="宋体" w:hAnsi="宋体" w:hint="eastAsia"/>
        </w:rPr>
        <w:instrText xml:space="preserve">TOC \o "1-2" \h \u </w:instrText>
      </w:r>
      <w:r w:rsidRPr="0071169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1169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1169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1169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1169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1169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1169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1169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B39A2" w:rsidRPr="009318B0" w:rsidRDefault="001E0411" w:rsidP="001B39A2">
      <w:pPr>
        <w:spacing w:line="700" w:lineRule="exact"/>
        <w:ind w:firstLineChars="486" w:firstLine="1166"/>
        <w:rPr>
          <w:rFonts w:ascii="宋体" w:hAnsi="宋体"/>
          <w:color w:val="FF0000"/>
          <w:sz w:val="36"/>
          <w:szCs w:val="30"/>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1B39A2" w:rsidRPr="001B39A2">
        <w:rPr>
          <w:rFonts w:hint="eastAsia"/>
          <w:color w:val="FF0000"/>
          <w:sz w:val="30"/>
          <w:szCs w:val="30"/>
        </w:rPr>
        <w:t>PTA</w:t>
      </w:r>
      <w:r w:rsidR="001B39A2" w:rsidRPr="001B39A2">
        <w:rPr>
          <w:rFonts w:hint="eastAsia"/>
          <w:color w:val="FF0000"/>
          <w:sz w:val="30"/>
          <w:szCs w:val="30"/>
        </w:rPr>
        <w:t>球囊扩张导管、加压泵、导引钢丝、血管鞘、穿刺针</w:t>
      </w:r>
    </w:p>
    <w:p w:rsidR="001E0411" w:rsidRPr="009318B0" w:rsidRDefault="001E0411" w:rsidP="001E0411">
      <w:pPr>
        <w:snapToGrid w:val="0"/>
        <w:spacing w:line="440" w:lineRule="exact"/>
        <w:ind w:firstLineChars="200" w:firstLine="480"/>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0A5C18" w:rsidP="00A31375">
            <w:pPr>
              <w:widowControl/>
              <w:jc w:val="center"/>
              <w:rPr>
                <w:rFonts w:ascii="宋体" w:hAnsi="宋体" w:cs="宋体"/>
                <w:b/>
                <w:color w:val="FF0000"/>
                <w:kern w:val="0"/>
                <w:sz w:val="32"/>
                <w:szCs w:val="32"/>
              </w:rPr>
            </w:pPr>
            <w:r w:rsidRPr="000A5C18">
              <w:rPr>
                <w:rFonts w:hint="eastAsia"/>
                <w:color w:val="FF0000"/>
                <w:sz w:val="30"/>
                <w:szCs w:val="30"/>
              </w:rPr>
              <w:t>PTA</w:t>
            </w:r>
            <w:r w:rsidRPr="000A5C18">
              <w:rPr>
                <w:rFonts w:hint="eastAsia"/>
                <w:color w:val="FF0000"/>
                <w:sz w:val="30"/>
                <w:szCs w:val="30"/>
              </w:rPr>
              <w:t>球囊扩张导管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hint="eastAsia"/>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rFonts w:hint="eastAsia"/>
                <w:color w:val="FF0000"/>
                <w:sz w:val="30"/>
                <w:szCs w:val="30"/>
              </w:rPr>
            </w:pPr>
            <w:r w:rsidRPr="001B39A2">
              <w:rPr>
                <w:rFonts w:hint="eastAsia"/>
                <w:color w:val="FF0000"/>
                <w:sz w:val="30"/>
                <w:szCs w:val="30"/>
              </w:rPr>
              <w:t>加压泵</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hint="eastAsia"/>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rFonts w:hint="eastAsia"/>
                <w:color w:val="FF0000"/>
                <w:sz w:val="30"/>
                <w:szCs w:val="30"/>
              </w:rPr>
            </w:pPr>
            <w:r w:rsidRPr="001B39A2">
              <w:rPr>
                <w:rFonts w:hint="eastAsia"/>
                <w:color w:val="FF0000"/>
                <w:sz w:val="30"/>
                <w:szCs w:val="30"/>
              </w:rPr>
              <w:t>导引钢丝</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hint="eastAsia"/>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rFonts w:hint="eastAsia"/>
                <w:color w:val="FF0000"/>
                <w:sz w:val="30"/>
                <w:szCs w:val="30"/>
              </w:rPr>
            </w:pPr>
            <w:r w:rsidRPr="001B39A2">
              <w:rPr>
                <w:rFonts w:hint="eastAsia"/>
                <w:color w:val="FF0000"/>
                <w:sz w:val="30"/>
                <w:szCs w:val="30"/>
              </w:rPr>
              <w:t>血管鞘</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hint="eastAsia"/>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rFonts w:hint="eastAsia"/>
                <w:color w:val="FF0000"/>
                <w:sz w:val="30"/>
                <w:szCs w:val="30"/>
              </w:rPr>
            </w:pPr>
            <w:r w:rsidRPr="001B39A2">
              <w:rPr>
                <w:rFonts w:hint="eastAsia"/>
                <w:color w:val="FF0000"/>
                <w:sz w:val="30"/>
                <w:szCs w:val="30"/>
              </w:rPr>
              <w:t>穿刺针</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lastRenderedPageBreak/>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837EE">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2</w:t>
      </w:r>
      <w:r w:rsidR="00C837EE">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B39A2" w:rsidRDefault="001B39A2" w:rsidP="0043037B">
      <w:pPr>
        <w:rPr>
          <w:rFonts w:hint="eastAsia"/>
          <w:color w:val="FF0000"/>
          <w:sz w:val="30"/>
          <w:szCs w:val="30"/>
        </w:rPr>
      </w:pPr>
      <w:r>
        <w:rPr>
          <w:rFonts w:hint="eastAsia"/>
          <w:color w:val="FF0000"/>
          <w:sz w:val="30"/>
          <w:szCs w:val="30"/>
        </w:rPr>
        <w:t>1</w:t>
      </w:r>
      <w:r>
        <w:rPr>
          <w:rFonts w:hint="eastAsia"/>
          <w:color w:val="FF0000"/>
          <w:sz w:val="30"/>
          <w:szCs w:val="30"/>
        </w:rPr>
        <w:t>、</w:t>
      </w:r>
      <w:r w:rsidRPr="001B39A2">
        <w:rPr>
          <w:rFonts w:hint="eastAsia"/>
          <w:color w:val="FF0000"/>
          <w:sz w:val="30"/>
          <w:szCs w:val="30"/>
        </w:rPr>
        <w:t>PTA</w:t>
      </w:r>
      <w:r w:rsidRPr="001B39A2">
        <w:rPr>
          <w:rFonts w:hint="eastAsia"/>
          <w:color w:val="FF0000"/>
          <w:sz w:val="30"/>
          <w:szCs w:val="30"/>
        </w:rPr>
        <w:t>球囊扩张导管</w:t>
      </w:r>
      <w:r w:rsidR="0032584A">
        <w:rPr>
          <w:rFonts w:hint="eastAsia"/>
          <w:color w:val="FF0000"/>
          <w:sz w:val="30"/>
          <w:szCs w:val="30"/>
        </w:rPr>
        <w:t>：</w:t>
      </w:r>
      <w:r>
        <w:rPr>
          <w:rFonts w:hint="eastAsia"/>
          <w:color w:val="FF0000"/>
          <w:sz w:val="28"/>
          <w:szCs w:val="28"/>
        </w:rPr>
        <w:t>包括普通球囊和高压球囊</w:t>
      </w:r>
      <w:r w:rsidR="0032584A">
        <w:rPr>
          <w:rFonts w:hint="eastAsia"/>
          <w:color w:val="FF0000"/>
          <w:sz w:val="28"/>
          <w:szCs w:val="28"/>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rFonts w:hint="eastAsia"/>
          <w:color w:val="FF0000"/>
          <w:sz w:val="30"/>
          <w:szCs w:val="30"/>
        </w:rPr>
      </w:pPr>
      <w:r>
        <w:rPr>
          <w:rFonts w:hint="eastAsia"/>
          <w:color w:val="FF0000"/>
          <w:sz w:val="30"/>
          <w:szCs w:val="30"/>
        </w:rPr>
        <w:t>2</w:t>
      </w:r>
      <w:r>
        <w:rPr>
          <w:rFonts w:hint="eastAsia"/>
          <w:color w:val="FF0000"/>
          <w:sz w:val="30"/>
          <w:szCs w:val="30"/>
        </w:rPr>
        <w:t>、</w:t>
      </w:r>
      <w:r w:rsidRPr="001B39A2">
        <w:rPr>
          <w:rFonts w:hint="eastAsia"/>
          <w:color w:val="FF0000"/>
          <w:sz w:val="30"/>
          <w:szCs w:val="30"/>
        </w:rPr>
        <w:t>加压泵</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rFonts w:hint="eastAsia"/>
          <w:color w:val="FF0000"/>
          <w:sz w:val="30"/>
          <w:szCs w:val="30"/>
        </w:rPr>
      </w:pPr>
      <w:r>
        <w:rPr>
          <w:rFonts w:hint="eastAsia"/>
          <w:color w:val="FF0000"/>
          <w:sz w:val="30"/>
          <w:szCs w:val="30"/>
        </w:rPr>
        <w:t>3</w:t>
      </w:r>
      <w:r w:rsidRPr="001B39A2">
        <w:rPr>
          <w:rFonts w:hint="eastAsia"/>
          <w:color w:val="FF0000"/>
          <w:sz w:val="30"/>
          <w:szCs w:val="30"/>
        </w:rPr>
        <w:t>、导引钢丝</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rFonts w:hint="eastAsia"/>
          <w:color w:val="FF0000"/>
          <w:sz w:val="30"/>
          <w:szCs w:val="30"/>
        </w:rPr>
      </w:pPr>
      <w:r>
        <w:rPr>
          <w:rFonts w:hint="eastAsia"/>
          <w:color w:val="FF0000"/>
          <w:sz w:val="30"/>
          <w:szCs w:val="30"/>
        </w:rPr>
        <w:t>4</w:t>
      </w:r>
      <w:r w:rsidRPr="001B39A2">
        <w:rPr>
          <w:rFonts w:hint="eastAsia"/>
          <w:color w:val="FF0000"/>
          <w:sz w:val="30"/>
          <w:szCs w:val="30"/>
        </w:rPr>
        <w:t>、血管鞘</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43037B" w:rsidRDefault="001B39A2" w:rsidP="0043037B">
      <w:pPr>
        <w:rPr>
          <w:color w:val="FF0000"/>
          <w:sz w:val="30"/>
          <w:szCs w:val="30"/>
        </w:rPr>
      </w:pPr>
      <w:r>
        <w:rPr>
          <w:rFonts w:hint="eastAsia"/>
          <w:color w:val="FF0000"/>
          <w:sz w:val="30"/>
          <w:szCs w:val="30"/>
        </w:rPr>
        <w:t>5</w:t>
      </w:r>
      <w:r w:rsidRPr="001B39A2">
        <w:rPr>
          <w:rFonts w:hint="eastAsia"/>
          <w:color w:val="FF0000"/>
          <w:sz w:val="30"/>
          <w:szCs w:val="30"/>
        </w:rPr>
        <w:t>、穿刺针</w:t>
      </w:r>
      <w:r w:rsidR="0043037B">
        <w:rPr>
          <w:rFonts w:hint="eastAsia"/>
          <w:color w:val="FF0000"/>
          <w:sz w:val="30"/>
          <w:szCs w:val="30"/>
        </w:rPr>
        <w:t>：</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br/>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74F" w:rsidRDefault="0022374F" w:rsidP="004538CF">
      <w:r>
        <w:separator/>
      </w:r>
    </w:p>
  </w:endnote>
  <w:endnote w:type="continuationSeparator" w:id="1">
    <w:p w:rsidR="0022374F" w:rsidRDefault="0022374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1169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1169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32584A">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1169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11693">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1B39A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11693">
    <w:pPr>
      <w:pStyle w:val="a7"/>
      <w:jc w:val="center"/>
    </w:pPr>
    <w:fldSimple w:instr=" PAGE   \* MERGEFORMAT ">
      <w:r w:rsidR="001B39A2" w:rsidRPr="001B39A2">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74F" w:rsidRDefault="0022374F" w:rsidP="004538CF">
      <w:r>
        <w:separator/>
      </w:r>
    </w:p>
  </w:footnote>
  <w:footnote w:type="continuationSeparator" w:id="1">
    <w:p w:rsidR="0022374F" w:rsidRDefault="0022374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A1C49"/>
    <w:rsid w:val="001B39A2"/>
    <w:rsid w:val="001B6DAF"/>
    <w:rsid w:val="001C5BB7"/>
    <w:rsid w:val="001D5C07"/>
    <w:rsid w:val="001E0411"/>
    <w:rsid w:val="001E0863"/>
    <w:rsid w:val="001E369D"/>
    <w:rsid w:val="001E3D75"/>
    <w:rsid w:val="001E71CE"/>
    <w:rsid w:val="00206187"/>
    <w:rsid w:val="00211B4F"/>
    <w:rsid w:val="00215EE0"/>
    <w:rsid w:val="0022374F"/>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2584A"/>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693"/>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72996"/>
    <w:rsid w:val="00B775D4"/>
    <w:rsid w:val="00BA585C"/>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1671</Words>
  <Characters>9531</Characters>
  <Application>Microsoft Office Word</Application>
  <DocSecurity>0</DocSecurity>
  <Lines>79</Lines>
  <Paragraphs>22</Paragraphs>
  <ScaleCrop>false</ScaleCrop>
  <Company>微软中国</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13</cp:revision>
  <dcterms:created xsi:type="dcterms:W3CDTF">2017-03-30T01:53:00Z</dcterms:created>
  <dcterms:modified xsi:type="dcterms:W3CDTF">2017-04-19T07:22:00Z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